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601" w:type="dxa"/>
        <w:tblLook w:val="04A0" w:firstRow="1" w:lastRow="0" w:firstColumn="1" w:lastColumn="0" w:noHBand="0" w:noVBand="1"/>
      </w:tblPr>
      <w:tblGrid>
        <w:gridCol w:w="4680"/>
        <w:gridCol w:w="5385"/>
      </w:tblGrid>
      <w:tr w:rsidR="00A36E4B" w:rsidRPr="00E60010" w14:paraId="4F752734" w14:textId="77777777" w:rsidTr="005C0193">
        <w:tc>
          <w:tcPr>
            <w:tcW w:w="4680" w:type="dxa"/>
            <w:shd w:val="clear" w:color="auto" w:fill="auto"/>
          </w:tcPr>
          <w:p w14:paraId="68690263" w14:textId="77777777" w:rsidR="00A36E4B" w:rsidRPr="00E60010" w:rsidRDefault="00A36E4B" w:rsidP="005C0193">
            <w:pPr>
              <w:jc w:val="center"/>
              <w:rPr>
                <w:bCs/>
                <w:spacing w:val="-22"/>
                <w:sz w:val="26"/>
                <w:szCs w:val="26"/>
              </w:rPr>
            </w:pPr>
            <w:bookmarkStart w:id="0" w:name="chuong_pl_1"/>
            <w:bookmarkStart w:id="1" w:name="_GoBack" w:colFirst="0" w:colLast="0"/>
            <w:r w:rsidRPr="00E60010">
              <w:rPr>
                <w:bCs/>
                <w:spacing w:val="-22"/>
                <w:sz w:val="26"/>
                <w:szCs w:val="26"/>
              </w:rPr>
              <w:t>CỤC BƯU ĐIỆN TRUNG ƯƠNG</w:t>
            </w:r>
          </w:p>
          <w:p w14:paraId="1F8D8E25" w14:textId="77777777" w:rsidR="00A36E4B" w:rsidRPr="00E60010" w:rsidRDefault="00A36E4B" w:rsidP="005C0193">
            <w:pPr>
              <w:jc w:val="center"/>
              <w:rPr>
                <w:b/>
                <w:spacing w:val="-22"/>
                <w:sz w:val="26"/>
                <w:szCs w:val="26"/>
              </w:rPr>
            </w:pPr>
            <w:r w:rsidRPr="00E60010">
              <w:rPr>
                <w:b/>
                <w:spacing w:val="-22"/>
                <w:sz w:val="26"/>
                <w:szCs w:val="26"/>
              </w:rPr>
              <w:t xml:space="preserve">TRUNG TÂM TƯ VẤN THIẾT KẾ VÀ </w:t>
            </w:r>
          </w:p>
          <w:p w14:paraId="1492F6CA" w14:textId="77777777" w:rsidR="00A36E4B" w:rsidRPr="00E60010" w:rsidRDefault="00A36E4B" w:rsidP="005C0193">
            <w:pPr>
              <w:jc w:val="center"/>
              <w:rPr>
                <w:b/>
                <w:spacing w:val="-22"/>
                <w:sz w:val="26"/>
                <w:szCs w:val="26"/>
              </w:rPr>
            </w:pPr>
            <w:r w:rsidRPr="00E60010">
              <w:rPr>
                <w:b/>
                <w:spacing w:val="-22"/>
                <w:sz w:val="26"/>
                <w:szCs w:val="26"/>
              </w:rPr>
              <w:t>TÍCH HỢP HỆ THỐNG</w:t>
            </w:r>
          </w:p>
          <w:p w14:paraId="65125296" w14:textId="77777777" w:rsidR="00A36E4B" w:rsidRPr="00E60010" w:rsidRDefault="00A36E4B" w:rsidP="005C0193">
            <w:pPr>
              <w:spacing w:line="300" w:lineRule="exact"/>
              <w:ind w:left="495" w:hanging="495"/>
              <w:jc w:val="center"/>
              <w:rPr>
                <w:sz w:val="26"/>
                <w:szCs w:val="26"/>
              </w:rPr>
            </w:pPr>
            <w:r w:rsidRPr="00E60010">
              <w:rPr>
                <w:b/>
                <w:lang w:val="en-US"/>
              </w:rPr>
              <mc:AlternateContent>
                <mc:Choice Requires="wps">
                  <w:drawing>
                    <wp:anchor distT="0" distB="0" distL="114300" distR="114300" simplePos="0" relativeHeight="251660288" behindDoc="0" locked="0" layoutInCell="1" allowOverlap="1" wp14:anchorId="6ABDBDC0" wp14:editId="0C255E8C">
                      <wp:simplePos x="0" y="0"/>
                      <wp:positionH relativeFrom="column">
                        <wp:posOffset>835025</wp:posOffset>
                      </wp:positionH>
                      <wp:positionV relativeFrom="paragraph">
                        <wp:posOffset>62865</wp:posOffset>
                      </wp:positionV>
                      <wp:extent cx="981075" cy="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AEAC61" id="_x0000_t32" coordsize="21600,21600" o:spt="32" o:oned="t" path="m,l21600,21600e" filled="f">
                      <v:path arrowok="t" fillok="f" o:connecttype="none"/>
                      <o:lock v:ext="edit" shapetype="t"/>
                    </v:shapetype>
                    <v:shape id="AutoShape 4" o:spid="_x0000_s1026" type="#_x0000_t32" style="position:absolute;margin-left:65.75pt;margin-top:4.95pt;width:7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8A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"/>
                  </w:pict>
                </mc:Fallback>
              </mc:AlternateContent>
            </w:r>
          </w:p>
          <w:p w14:paraId="0AF72EF8" w14:textId="006975EC" w:rsidR="00A36E4B" w:rsidRPr="00E60010" w:rsidRDefault="00A36E4B" w:rsidP="005C0193">
            <w:pPr>
              <w:spacing w:line="300" w:lineRule="exact"/>
              <w:ind w:left="495" w:hanging="495"/>
              <w:jc w:val="center"/>
              <w:rPr>
                <w:bCs/>
                <w:sz w:val="27"/>
                <w:szCs w:val="27"/>
              </w:rPr>
            </w:pPr>
            <w:r w:rsidRPr="00E60010">
              <w:rPr>
                <w:sz w:val="27"/>
                <w:szCs w:val="27"/>
              </w:rPr>
              <w:t xml:space="preserve">Số: </w:t>
            </w:r>
            <w:r>
              <w:rPr>
                <w:sz w:val="27"/>
                <w:szCs w:val="27"/>
                <w:lang w:val="en-US"/>
              </w:rPr>
              <w:t>288</w:t>
            </w:r>
            <w:r w:rsidRPr="00E60010">
              <w:rPr>
                <w:sz w:val="27"/>
                <w:szCs w:val="27"/>
              </w:rPr>
              <w:t>/TB-TVTKTHHT</w:t>
            </w:r>
          </w:p>
          <w:p w14:paraId="47D197D7" w14:textId="77777777" w:rsidR="00A36E4B" w:rsidRPr="00E60010" w:rsidRDefault="00A36E4B" w:rsidP="005C0193">
            <w:pPr>
              <w:spacing w:line="300" w:lineRule="exact"/>
              <w:ind w:left="495" w:hanging="495"/>
              <w:jc w:val="center"/>
              <w:rPr>
                <w:b/>
                <w:sz w:val="26"/>
                <w:szCs w:val="26"/>
                <w:lang w:eastAsia="zh-CN"/>
              </w:rPr>
            </w:pPr>
          </w:p>
        </w:tc>
        <w:tc>
          <w:tcPr>
            <w:tcW w:w="5385" w:type="dxa"/>
            <w:shd w:val="clear" w:color="auto" w:fill="auto"/>
          </w:tcPr>
          <w:p w14:paraId="4EBAF257" w14:textId="77777777" w:rsidR="00A36E4B" w:rsidRPr="00E60010" w:rsidRDefault="00A36E4B" w:rsidP="005C0193">
            <w:pPr>
              <w:spacing w:line="300" w:lineRule="exact"/>
              <w:jc w:val="center"/>
              <w:rPr>
                <w:b/>
                <w:spacing w:val="-20"/>
                <w:sz w:val="26"/>
                <w:szCs w:val="26"/>
                <w:lang w:eastAsia="zh-CN"/>
              </w:rPr>
            </w:pPr>
            <w:r w:rsidRPr="00E60010">
              <w:rPr>
                <w:b/>
                <w:spacing w:val="-20"/>
                <w:sz w:val="26"/>
                <w:szCs w:val="26"/>
                <w:lang w:eastAsia="zh-CN"/>
              </w:rPr>
              <w:t>CỘNG HÒA XÃ HỘI CHỦ NGHĨA VIỆT NAM</w:t>
            </w:r>
          </w:p>
          <w:p w14:paraId="74EFC846" w14:textId="77777777" w:rsidR="00A36E4B" w:rsidRPr="00E60010" w:rsidRDefault="00A36E4B" w:rsidP="005C0193">
            <w:pPr>
              <w:spacing w:line="300" w:lineRule="exact"/>
              <w:jc w:val="center"/>
              <w:rPr>
                <w:b/>
                <w:spacing w:val="-20"/>
                <w:sz w:val="26"/>
                <w:szCs w:val="26"/>
                <w:lang w:eastAsia="zh-CN"/>
              </w:rPr>
            </w:pPr>
            <w:r w:rsidRPr="00E60010">
              <w:rPr>
                <w:b/>
                <w:spacing w:val="-20"/>
                <w:sz w:val="26"/>
                <w:szCs w:val="26"/>
                <w:lang w:eastAsia="zh-CN"/>
              </w:rPr>
              <w:t>Độc lập – Tự do – Hạnh phúc</w:t>
            </w:r>
          </w:p>
          <w:p w14:paraId="2DE30903" w14:textId="77777777" w:rsidR="00A36E4B" w:rsidRPr="00E60010" w:rsidRDefault="00A36E4B" w:rsidP="005C0193">
            <w:pPr>
              <w:spacing w:line="300" w:lineRule="exact"/>
              <w:jc w:val="center"/>
              <w:rPr>
                <w:b/>
                <w:sz w:val="26"/>
                <w:szCs w:val="26"/>
                <w:lang w:eastAsia="zh-CN"/>
              </w:rPr>
            </w:pPr>
            <w:r w:rsidRPr="00E60010">
              <w:rPr>
                <w:b/>
                <w:lang w:val="en-US"/>
              </w:rPr>
              <mc:AlternateContent>
                <mc:Choice Requires="wps">
                  <w:drawing>
                    <wp:anchor distT="0" distB="0" distL="114300" distR="114300" simplePos="0" relativeHeight="251661312" behindDoc="0" locked="0" layoutInCell="1" allowOverlap="1" wp14:anchorId="10A8D4A3" wp14:editId="37F23866">
                      <wp:simplePos x="0" y="0"/>
                      <wp:positionH relativeFrom="column">
                        <wp:posOffset>806450</wp:posOffset>
                      </wp:positionH>
                      <wp:positionV relativeFrom="paragraph">
                        <wp:posOffset>51435</wp:posOffset>
                      </wp:positionV>
                      <wp:extent cx="1743075"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5075B" id="AutoShape 3" o:spid="_x0000_s1026" type="#_x0000_t32" style="position:absolute;margin-left:63.5pt;margin-top:4.05pt;width:1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nRuQEAAFY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"/>
                  </w:pict>
                </mc:Fallback>
              </mc:AlternateContent>
            </w:r>
          </w:p>
          <w:p w14:paraId="79DD7AFF" w14:textId="77777777" w:rsidR="00A36E4B" w:rsidRPr="00E60010" w:rsidRDefault="00A36E4B" w:rsidP="005C0193">
            <w:pPr>
              <w:spacing w:line="300" w:lineRule="exact"/>
              <w:ind w:firstLine="720"/>
              <w:jc w:val="center"/>
              <w:rPr>
                <w:i/>
                <w:sz w:val="26"/>
              </w:rPr>
            </w:pPr>
          </w:p>
          <w:p w14:paraId="40C490B5" w14:textId="74A1148E" w:rsidR="00A36E4B" w:rsidRPr="00E60010" w:rsidRDefault="00A36E4B" w:rsidP="005C0193">
            <w:pPr>
              <w:spacing w:line="300" w:lineRule="exact"/>
              <w:jc w:val="center"/>
              <w:rPr>
                <w:i/>
                <w:sz w:val="26"/>
              </w:rPr>
            </w:pPr>
            <w:r w:rsidRPr="00E60010">
              <w:rPr>
                <w:i/>
                <w:sz w:val="26"/>
              </w:rPr>
              <w:t xml:space="preserve">Hà Nội, </w:t>
            </w:r>
            <w:r>
              <w:rPr>
                <w:i/>
                <w:sz w:val="26"/>
                <w:lang w:val="en-US"/>
              </w:rPr>
              <w:t>n</w:t>
            </w:r>
            <w:r w:rsidRPr="00E60010">
              <w:rPr>
                <w:i/>
                <w:sz w:val="26"/>
              </w:rPr>
              <w:t xml:space="preserve">gày  </w:t>
            </w:r>
            <w:r>
              <w:rPr>
                <w:i/>
                <w:sz w:val="26"/>
                <w:lang w:val="en-US"/>
              </w:rPr>
              <w:t>1</w:t>
            </w:r>
            <w:r w:rsidR="00A2425F">
              <w:rPr>
                <w:i/>
                <w:sz w:val="26"/>
                <w:lang w:val="en-US"/>
              </w:rPr>
              <w:t>6</w:t>
            </w:r>
            <w:r w:rsidRPr="00E60010">
              <w:rPr>
                <w:i/>
                <w:sz w:val="26"/>
              </w:rPr>
              <w:t xml:space="preserve">  tháng</w:t>
            </w:r>
            <w:r>
              <w:rPr>
                <w:i/>
                <w:sz w:val="26"/>
                <w:lang w:val="en-US"/>
              </w:rPr>
              <w:t xml:space="preserve"> 12</w:t>
            </w:r>
            <w:r w:rsidRPr="00E60010">
              <w:rPr>
                <w:i/>
                <w:sz w:val="26"/>
              </w:rPr>
              <w:t xml:space="preserve">  năm 2022</w:t>
            </w:r>
          </w:p>
          <w:p w14:paraId="4FF04433" w14:textId="77777777" w:rsidR="00A36E4B" w:rsidRPr="00E60010" w:rsidRDefault="00A36E4B" w:rsidP="005C0193">
            <w:pPr>
              <w:spacing w:line="300" w:lineRule="exact"/>
              <w:rPr>
                <w:b/>
                <w:sz w:val="26"/>
                <w:szCs w:val="26"/>
                <w:lang w:eastAsia="zh-CN"/>
              </w:rPr>
            </w:pPr>
          </w:p>
        </w:tc>
      </w:tr>
    </w:tbl>
    <w:bookmarkEnd w:id="1"/>
    <w:p w14:paraId="5C6DC517" w14:textId="77777777" w:rsidR="00A36E4B" w:rsidRPr="00E60010" w:rsidRDefault="00A36E4B" w:rsidP="00A36E4B">
      <w:pPr>
        <w:pStyle w:val="BodyTextIndent"/>
        <w:spacing w:before="60" w:after="60" w:line="300" w:lineRule="exact"/>
        <w:ind w:firstLine="0"/>
        <w:jc w:val="center"/>
        <w:rPr>
          <w:b/>
          <w:sz w:val="26"/>
          <w:szCs w:val="26"/>
        </w:rPr>
      </w:pPr>
      <w:r w:rsidRPr="00E60010">
        <w:rPr>
          <w:b/>
        </w:rPr>
        <w:t xml:space="preserve">THÔNG BÁO </w:t>
      </w:r>
      <w:r w:rsidRPr="00E60010">
        <w:rPr>
          <w:b/>
          <w:sz w:val="26"/>
          <w:szCs w:val="26"/>
        </w:rPr>
        <w:t>TUYỂN DỤNG VIÊN CHỨC NĂM 2022</w:t>
      </w:r>
    </w:p>
    <w:p w14:paraId="7A2EDCF7" w14:textId="77777777" w:rsidR="00A36E4B" w:rsidRPr="00E60010" w:rsidRDefault="00A36E4B" w:rsidP="00A36E4B">
      <w:pPr>
        <w:jc w:val="center"/>
        <w:rPr>
          <w:b/>
          <w:spacing w:val="-22"/>
          <w:sz w:val="26"/>
          <w:szCs w:val="26"/>
        </w:rPr>
      </w:pPr>
      <w:r w:rsidRPr="00E60010">
        <w:rPr>
          <w:b/>
          <w:sz w:val="26"/>
          <w:szCs w:val="26"/>
        </w:rPr>
        <w:t xml:space="preserve">CỦA </w:t>
      </w:r>
      <w:r w:rsidRPr="00E60010">
        <w:rPr>
          <w:b/>
          <w:spacing w:val="-22"/>
          <w:sz w:val="26"/>
          <w:szCs w:val="26"/>
        </w:rPr>
        <w:t>TRUNG TÂM</w:t>
      </w:r>
      <w:r>
        <w:rPr>
          <w:b/>
          <w:spacing w:val="-22"/>
          <w:sz w:val="26"/>
          <w:szCs w:val="26"/>
          <w:lang w:val="en-US"/>
        </w:rPr>
        <w:t xml:space="preserve"> </w:t>
      </w:r>
      <w:r w:rsidRPr="00E60010">
        <w:rPr>
          <w:b/>
          <w:spacing w:val="-22"/>
          <w:sz w:val="26"/>
          <w:szCs w:val="26"/>
        </w:rPr>
        <w:t>TƯ VẤN THIẾT KẾ VÀ TÍCH HỢP HỆ THỐNG</w:t>
      </w:r>
    </w:p>
    <w:p w14:paraId="72DFF939" w14:textId="77777777" w:rsidR="00A36E4B" w:rsidRPr="00E60010" w:rsidRDefault="00A36E4B" w:rsidP="00A36E4B">
      <w:pPr>
        <w:pStyle w:val="BodyTextIndent"/>
        <w:spacing w:before="60" w:after="60" w:line="300" w:lineRule="exact"/>
        <w:jc w:val="center"/>
        <w:rPr>
          <w:b/>
        </w:rPr>
      </w:pPr>
      <w:r w:rsidRPr="00E60010">
        <w:rPr>
          <w:b/>
          <w:sz w:val="26"/>
          <w:szCs w:val="26"/>
          <w:lang w:val="en-US"/>
        </w:rPr>
        <mc:AlternateContent>
          <mc:Choice Requires="wps">
            <w:drawing>
              <wp:anchor distT="0" distB="0" distL="114300" distR="114300" simplePos="0" relativeHeight="251662336" behindDoc="0" locked="0" layoutInCell="1" allowOverlap="1" wp14:anchorId="626A69F5" wp14:editId="276FD218">
                <wp:simplePos x="0" y="0"/>
                <wp:positionH relativeFrom="column">
                  <wp:posOffset>2005965</wp:posOffset>
                </wp:positionH>
                <wp:positionV relativeFrom="paragraph">
                  <wp:posOffset>61595</wp:posOffset>
                </wp:positionV>
                <wp:extent cx="1743075" cy="0"/>
                <wp:effectExtent l="9525"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B23C09" id="AutoShape 2" o:spid="_x0000_s1026" type="#_x0000_t32" style="position:absolute;margin-left:157.95pt;margin-top:4.85pt;width:13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nRuQEAAFY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"/>
            </w:pict>
          </mc:Fallback>
        </mc:AlternateContent>
      </w:r>
    </w:p>
    <w:p w14:paraId="1568E58A" w14:textId="77777777" w:rsidR="00A36E4B" w:rsidRPr="00ED23D1" w:rsidRDefault="00A36E4B" w:rsidP="00A36E4B">
      <w:pPr>
        <w:spacing w:before="120" w:after="120" w:line="276" w:lineRule="auto"/>
        <w:ind w:firstLine="719"/>
        <w:jc w:val="both"/>
        <w:rPr>
          <w:sz w:val="27"/>
          <w:szCs w:val="27"/>
          <w:lang w:val="en-US"/>
        </w:rPr>
      </w:pPr>
      <w:bookmarkStart w:id="2" w:name="_Hlk79064047"/>
      <w:bookmarkStart w:id="3" w:name="_Hlk70494129"/>
      <w:r w:rsidRPr="00FB2770">
        <w:rPr>
          <w:sz w:val="27"/>
          <w:szCs w:val="27"/>
        </w:rPr>
        <w:t xml:space="preserve">Căn cứ kế hoạch tuyển dụng viên chức số </w:t>
      </w:r>
      <w:r>
        <w:rPr>
          <w:sz w:val="27"/>
          <w:szCs w:val="27"/>
          <w:lang w:val="en-US"/>
        </w:rPr>
        <w:t>166</w:t>
      </w:r>
      <w:r w:rsidRPr="00FB2770">
        <w:rPr>
          <w:sz w:val="27"/>
          <w:szCs w:val="27"/>
        </w:rPr>
        <w:t xml:space="preserve">/KH-TVTKTHH ngày </w:t>
      </w:r>
      <w:r>
        <w:rPr>
          <w:sz w:val="27"/>
          <w:szCs w:val="27"/>
          <w:lang w:val="en-US"/>
        </w:rPr>
        <w:t>18/8</w:t>
      </w:r>
      <w:r w:rsidRPr="00FB2770">
        <w:rPr>
          <w:sz w:val="27"/>
          <w:szCs w:val="27"/>
        </w:rPr>
        <w:t xml:space="preserve">/2022 của Trung tâm </w:t>
      </w:r>
      <w:r w:rsidRPr="001D5335">
        <w:rPr>
          <w:sz w:val="27"/>
          <w:szCs w:val="27"/>
        </w:rPr>
        <w:t>Tư vấn</w:t>
      </w:r>
      <w:r w:rsidRPr="00FB2770">
        <w:rPr>
          <w:sz w:val="27"/>
          <w:szCs w:val="27"/>
        </w:rPr>
        <w:t>,</w:t>
      </w:r>
      <w:r w:rsidRPr="001D5335">
        <w:rPr>
          <w:sz w:val="27"/>
          <w:szCs w:val="27"/>
        </w:rPr>
        <w:t xml:space="preserve"> </w:t>
      </w:r>
      <w:r>
        <w:rPr>
          <w:sz w:val="27"/>
          <w:szCs w:val="27"/>
          <w:lang w:val="en-US"/>
        </w:rPr>
        <w:t>t</w:t>
      </w:r>
      <w:r w:rsidRPr="001D5335">
        <w:rPr>
          <w:sz w:val="27"/>
          <w:szCs w:val="27"/>
        </w:rPr>
        <w:t xml:space="preserve">hiết kế và Tích hợp </w:t>
      </w:r>
      <w:r>
        <w:rPr>
          <w:sz w:val="27"/>
          <w:szCs w:val="27"/>
          <w:lang w:val="en-US"/>
        </w:rPr>
        <w:t>h</w:t>
      </w:r>
      <w:r w:rsidRPr="001D5335">
        <w:rPr>
          <w:sz w:val="27"/>
          <w:szCs w:val="27"/>
        </w:rPr>
        <w:t>ệ thống</w:t>
      </w:r>
      <w:r>
        <w:rPr>
          <w:sz w:val="27"/>
          <w:szCs w:val="27"/>
          <w:lang w:val="en-US"/>
        </w:rPr>
        <w:t>.</w:t>
      </w:r>
    </w:p>
    <w:p w14:paraId="743A8CE9" w14:textId="77777777" w:rsidR="00A36E4B" w:rsidRPr="001D5335" w:rsidRDefault="00A36E4B" w:rsidP="00A36E4B">
      <w:pPr>
        <w:spacing w:before="120" w:after="120" w:line="276" w:lineRule="auto"/>
        <w:ind w:firstLine="719"/>
        <w:jc w:val="both"/>
        <w:rPr>
          <w:iCs/>
          <w:sz w:val="27"/>
          <w:szCs w:val="27"/>
        </w:rPr>
      </w:pPr>
      <w:r w:rsidRPr="001D5335">
        <w:rPr>
          <w:sz w:val="27"/>
          <w:szCs w:val="27"/>
        </w:rPr>
        <w:t>Trung tâm Tư vấn</w:t>
      </w:r>
      <w:r w:rsidRPr="00FB2770">
        <w:rPr>
          <w:sz w:val="27"/>
          <w:szCs w:val="27"/>
        </w:rPr>
        <w:t>,</w:t>
      </w:r>
      <w:r w:rsidRPr="001D5335">
        <w:rPr>
          <w:sz w:val="27"/>
          <w:szCs w:val="27"/>
        </w:rPr>
        <w:t xml:space="preserve"> </w:t>
      </w:r>
      <w:r>
        <w:rPr>
          <w:sz w:val="27"/>
          <w:szCs w:val="27"/>
          <w:lang w:val="en-US"/>
        </w:rPr>
        <w:t>t</w:t>
      </w:r>
      <w:r w:rsidRPr="001D5335">
        <w:rPr>
          <w:sz w:val="27"/>
          <w:szCs w:val="27"/>
        </w:rPr>
        <w:t xml:space="preserve">hiết kế và Tích hợp </w:t>
      </w:r>
      <w:r>
        <w:rPr>
          <w:sz w:val="27"/>
          <w:szCs w:val="27"/>
          <w:lang w:val="en-US"/>
        </w:rPr>
        <w:t>h</w:t>
      </w:r>
      <w:r w:rsidRPr="001D5335">
        <w:rPr>
          <w:sz w:val="27"/>
          <w:szCs w:val="27"/>
        </w:rPr>
        <w:t>ệ thống (Trung tâm)</w:t>
      </w:r>
      <w:r w:rsidRPr="001D5335">
        <w:rPr>
          <w:iCs/>
          <w:color w:val="000000"/>
          <w:sz w:val="27"/>
          <w:szCs w:val="27"/>
        </w:rPr>
        <w:t xml:space="preserve"> xin thông báo thời gian nhận hồ sơ từ ngày </w:t>
      </w:r>
      <w:r>
        <w:rPr>
          <w:iCs/>
          <w:sz w:val="27"/>
          <w:szCs w:val="27"/>
          <w:lang w:val="en-US"/>
        </w:rPr>
        <w:t>19</w:t>
      </w:r>
      <w:r w:rsidRPr="0041418B">
        <w:rPr>
          <w:iCs/>
          <w:sz w:val="27"/>
          <w:szCs w:val="27"/>
        </w:rPr>
        <w:t>/</w:t>
      </w:r>
      <w:r w:rsidRPr="0041418B">
        <w:rPr>
          <w:iCs/>
          <w:sz w:val="27"/>
          <w:szCs w:val="27"/>
          <w:lang w:val="en-US"/>
        </w:rPr>
        <w:t>12</w:t>
      </w:r>
      <w:r w:rsidRPr="0041418B">
        <w:rPr>
          <w:iCs/>
          <w:sz w:val="27"/>
          <w:szCs w:val="27"/>
        </w:rPr>
        <w:t xml:space="preserve">/2022 đến hết ngày </w:t>
      </w:r>
      <w:r>
        <w:rPr>
          <w:iCs/>
          <w:sz w:val="27"/>
          <w:szCs w:val="27"/>
          <w:lang w:val="en-US"/>
        </w:rPr>
        <w:t>18</w:t>
      </w:r>
      <w:r w:rsidRPr="0041418B">
        <w:rPr>
          <w:iCs/>
          <w:sz w:val="27"/>
          <w:szCs w:val="27"/>
        </w:rPr>
        <w:t>/</w:t>
      </w:r>
      <w:r w:rsidRPr="0041418B">
        <w:rPr>
          <w:iCs/>
          <w:sz w:val="27"/>
          <w:szCs w:val="27"/>
          <w:lang w:val="en-US"/>
        </w:rPr>
        <w:t>01/2023</w:t>
      </w:r>
      <w:r w:rsidRPr="0041418B">
        <w:rPr>
          <w:iCs/>
          <w:sz w:val="27"/>
          <w:szCs w:val="27"/>
        </w:rPr>
        <w:t xml:space="preserve"> </w:t>
      </w:r>
      <w:r w:rsidRPr="001D5335">
        <w:rPr>
          <w:iCs/>
          <w:color w:val="000000"/>
          <w:sz w:val="27"/>
          <w:szCs w:val="27"/>
        </w:rPr>
        <w:t xml:space="preserve">cho </w:t>
      </w:r>
      <w:r w:rsidRPr="001D5335">
        <w:rPr>
          <w:color w:val="000000"/>
          <w:sz w:val="27"/>
          <w:szCs w:val="27"/>
        </w:rPr>
        <w:t xml:space="preserve">06 chỉ tiêu viên chức vào 04 </w:t>
      </w:r>
      <w:r w:rsidRPr="001D5335">
        <w:rPr>
          <w:sz w:val="27"/>
          <w:szCs w:val="27"/>
        </w:rPr>
        <w:t>vị trí việc làm, cụ thể như sau</w:t>
      </w:r>
      <w:bookmarkEnd w:id="2"/>
      <w:r w:rsidRPr="001D5335">
        <w:rPr>
          <w:iCs/>
          <w:sz w:val="27"/>
          <w:szCs w:val="27"/>
        </w:rPr>
        <w:t>:</w:t>
      </w:r>
    </w:p>
    <w:p w14:paraId="053CC62D" w14:textId="77777777" w:rsidR="00A36E4B" w:rsidRPr="001D5335" w:rsidRDefault="00A36E4B" w:rsidP="00A36E4B">
      <w:pPr>
        <w:spacing w:before="120" w:line="360" w:lineRule="auto"/>
        <w:ind w:firstLine="692"/>
        <w:jc w:val="both"/>
        <w:rPr>
          <w:sz w:val="27"/>
          <w:szCs w:val="27"/>
        </w:rPr>
      </w:pPr>
      <w:r w:rsidRPr="001D5335">
        <w:rPr>
          <w:b/>
          <w:sz w:val="27"/>
          <w:szCs w:val="27"/>
        </w:rPr>
        <w:t>I. Số lượng viên chức tuyển dụng</w:t>
      </w:r>
      <w:r w:rsidRPr="001D5335">
        <w:rPr>
          <w:sz w:val="27"/>
          <w:szCs w:val="27"/>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979"/>
        <w:gridCol w:w="2523"/>
        <w:gridCol w:w="1135"/>
        <w:gridCol w:w="2191"/>
        <w:gridCol w:w="1488"/>
      </w:tblGrid>
      <w:tr w:rsidR="00A36E4B" w:rsidRPr="001D5335" w14:paraId="24573091" w14:textId="77777777" w:rsidTr="005C0193">
        <w:trPr>
          <w:trHeight w:val="1009"/>
          <w:jc w:val="center"/>
        </w:trPr>
        <w:tc>
          <w:tcPr>
            <w:tcW w:w="412" w:type="pct"/>
            <w:tcBorders>
              <w:top w:val="single" w:sz="4" w:space="0" w:color="auto"/>
              <w:left w:val="single" w:sz="4" w:space="0" w:color="auto"/>
              <w:bottom w:val="single" w:sz="4" w:space="0" w:color="auto"/>
              <w:right w:val="single" w:sz="4" w:space="0" w:color="auto"/>
            </w:tcBorders>
            <w:vAlign w:val="center"/>
            <w:hideMark/>
          </w:tcPr>
          <w:p w14:paraId="078B65D2" w14:textId="77777777" w:rsidR="00A36E4B" w:rsidRPr="001D5335" w:rsidRDefault="00A36E4B" w:rsidP="005C0193">
            <w:pPr>
              <w:spacing w:before="40" w:after="40" w:line="312" w:lineRule="auto"/>
              <w:jc w:val="center"/>
              <w:rPr>
                <w:b/>
                <w:sz w:val="27"/>
                <w:szCs w:val="27"/>
              </w:rPr>
            </w:pPr>
            <w:r w:rsidRPr="001D5335">
              <w:rPr>
                <w:b/>
                <w:sz w:val="27"/>
                <w:szCs w:val="27"/>
              </w:rPr>
              <w:t>STT</w:t>
            </w:r>
          </w:p>
        </w:tc>
        <w:tc>
          <w:tcPr>
            <w:tcW w:w="540" w:type="pct"/>
            <w:tcBorders>
              <w:top w:val="single" w:sz="4" w:space="0" w:color="auto"/>
              <w:left w:val="single" w:sz="4" w:space="0" w:color="auto"/>
              <w:bottom w:val="single" w:sz="4" w:space="0" w:color="auto"/>
              <w:right w:val="single" w:sz="4" w:space="0" w:color="auto"/>
            </w:tcBorders>
            <w:vAlign w:val="center"/>
            <w:hideMark/>
          </w:tcPr>
          <w:p w14:paraId="09CDE8FB" w14:textId="77777777" w:rsidR="00A36E4B" w:rsidRPr="001D5335" w:rsidRDefault="00A36E4B" w:rsidP="005C0193">
            <w:pPr>
              <w:spacing w:before="40" w:after="40" w:line="312" w:lineRule="auto"/>
              <w:jc w:val="center"/>
              <w:rPr>
                <w:b/>
                <w:sz w:val="27"/>
                <w:szCs w:val="27"/>
              </w:rPr>
            </w:pPr>
            <w:r w:rsidRPr="001D5335">
              <w:rPr>
                <w:b/>
                <w:sz w:val="27"/>
                <w:szCs w:val="27"/>
              </w:rPr>
              <w:t>Vị trí</w:t>
            </w:r>
          </w:p>
        </w:tc>
        <w:tc>
          <w:tcPr>
            <w:tcW w:w="1392" w:type="pct"/>
            <w:tcBorders>
              <w:top w:val="single" w:sz="4" w:space="0" w:color="auto"/>
              <w:left w:val="single" w:sz="4" w:space="0" w:color="auto"/>
              <w:bottom w:val="single" w:sz="4" w:space="0" w:color="auto"/>
              <w:right w:val="single" w:sz="4" w:space="0" w:color="auto"/>
            </w:tcBorders>
            <w:vAlign w:val="center"/>
            <w:hideMark/>
          </w:tcPr>
          <w:p w14:paraId="3B6FA7CC" w14:textId="77777777" w:rsidR="00A36E4B" w:rsidRPr="001D5335" w:rsidRDefault="00A36E4B" w:rsidP="005C0193">
            <w:pPr>
              <w:spacing w:before="40" w:after="40" w:line="312" w:lineRule="auto"/>
              <w:jc w:val="center"/>
              <w:rPr>
                <w:b/>
                <w:sz w:val="27"/>
                <w:szCs w:val="27"/>
              </w:rPr>
            </w:pPr>
            <w:r w:rsidRPr="001D5335">
              <w:rPr>
                <w:b/>
                <w:sz w:val="27"/>
                <w:szCs w:val="27"/>
              </w:rPr>
              <w:t>Vị trí việc làm</w:t>
            </w:r>
          </w:p>
        </w:tc>
        <w:tc>
          <w:tcPr>
            <w:tcW w:w="626" w:type="pct"/>
            <w:tcBorders>
              <w:top w:val="single" w:sz="4" w:space="0" w:color="auto"/>
              <w:left w:val="single" w:sz="4" w:space="0" w:color="auto"/>
              <w:bottom w:val="single" w:sz="4" w:space="0" w:color="auto"/>
              <w:right w:val="single" w:sz="4" w:space="0" w:color="auto"/>
            </w:tcBorders>
            <w:vAlign w:val="center"/>
            <w:hideMark/>
          </w:tcPr>
          <w:p w14:paraId="458502F1" w14:textId="77777777" w:rsidR="00A36E4B" w:rsidRPr="001D5335" w:rsidRDefault="00A36E4B" w:rsidP="005C0193">
            <w:pPr>
              <w:spacing w:before="40" w:after="40" w:line="312" w:lineRule="auto"/>
              <w:jc w:val="center"/>
              <w:rPr>
                <w:b/>
                <w:sz w:val="27"/>
                <w:szCs w:val="27"/>
              </w:rPr>
            </w:pPr>
            <w:r w:rsidRPr="001D5335">
              <w:rPr>
                <w:b/>
                <w:sz w:val="27"/>
                <w:szCs w:val="27"/>
              </w:rPr>
              <w:t>Số lượng</w:t>
            </w:r>
          </w:p>
        </w:tc>
        <w:tc>
          <w:tcPr>
            <w:tcW w:w="1209" w:type="pct"/>
            <w:tcBorders>
              <w:top w:val="single" w:sz="4" w:space="0" w:color="auto"/>
              <w:left w:val="single" w:sz="4" w:space="0" w:color="auto"/>
              <w:bottom w:val="single" w:sz="4" w:space="0" w:color="auto"/>
              <w:right w:val="single" w:sz="4" w:space="0" w:color="auto"/>
            </w:tcBorders>
            <w:vAlign w:val="center"/>
            <w:hideMark/>
          </w:tcPr>
          <w:p w14:paraId="1ACEBC7B" w14:textId="77777777" w:rsidR="00A36E4B" w:rsidRPr="001D5335" w:rsidRDefault="00A36E4B" w:rsidP="005C0193">
            <w:pPr>
              <w:spacing w:before="40" w:after="40" w:line="312" w:lineRule="auto"/>
              <w:jc w:val="center"/>
              <w:rPr>
                <w:b/>
                <w:sz w:val="27"/>
                <w:szCs w:val="27"/>
              </w:rPr>
            </w:pPr>
            <w:r w:rsidRPr="001D5335">
              <w:rPr>
                <w:b/>
                <w:sz w:val="27"/>
                <w:szCs w:val="27"/>
              </w:rPr>
              <w:t xml:space="preserve">Đơn vị cần tuyển </w:t>
            </w:r>
          </w:p>
          <w:p w14:paraId="082187DD" w14:textId="77777777" w:rsidR="00A36E4B" w:rsidRPr="001D5335" w:rsidRDefault="00A36E4B" w:rsidP="005C0193">
            <w:pPr>
              <w:spacing w:before="40" w:after="40" w:line="312" w:lineRule="auto"/>
              <w:jc w:val="center"/>
              <w:rPr>
                <w:b/>
                <w:sz w:val="27"/>
                <w:szCs w:val="27"/>
              </w:rPr>
            </w:pPr>
            <w:r w:rsidRPr="001D5335">
              <w:rPr>
                <w:b/>
                <w:sz w:val="27"/>
                <w:szCs w:val="27"/>
              </w:rPr>
              <w:t>Viên chức</w:t>
            </w:r>
          </w:p>
        </w:tc>
        <w:tc>
          <w:tcPr>
            <w:tcW w:w="821" w:type="pct"/>
            <w:tcBorders>
              <w:top w:val="single" w:sz="4" w:space="0" w:color="auto"/>
              <w:left w:val="single" w:sz="4" w:space="0" w:color="auto"/>
              <w:bottom w:val="single" w:sz="4" w:space="0" w:color="auto"/>
              <w:right w:val="single" w:sz="4" w:space="0" w:color="auto"/>
            </w:tcBorders>
            <w:vAlign w:val="center"/>
            <w:hideMark/>
          </w:tcPr>
          <w:p w14:paraId="0965E036" w14:textId="77777777" w:rsidR="00A36E4B" w:rsidRPr="001D5335" w:rsidRDefault="00A36E4B" w:rsidP="005C0193">
            <w:pPr>
              <w:spacing w:before="40" w:after="40" w:line="312" w:lineRule="auto"/>
              <w:jc w:val="center"/>
              <w:rPr>
                <w:b/>
                <w:sz w:val="27"/>
                <w:szCs w:val="27"/>
              </w:rPr>
            </w:pPr>
            <w:r w:rsidRPr="001D5335">
              <w:rPr>
                <w:b/>
                <w:sz w:val="27"/>
                <w:szCs w:val="27"/>
              </w:rPr>
              <w:t>Địa điểm làm việc</w:t>
            </w:r>
          </w:p>
        </w:tc>
      </w:tr>
      <w:tr w:rsidR="00A36E4B" w:rsidRPr="001D5335" w14:paraId="06DE4DA3" w14:textId="77777777" w:rsidTr="005C0193">
        <w:trPr>
          <w:trHeight w:val="863"/>
          <w:jc w:val="center"/>
        </w:trPr>
        <w:tc>
          <w:tcPr>
            <w:tcW w:w="412" w:type="pct"/>
            <w:tcBorders>
              <w:top w:val="single" w:sz="4" w:space="0" w:color="auto"/>
              <w:left w:val="single" w:sz="4" w:space="0" w:color="auto"/>
              <w:bottom w:val="single" w:sz="4" w:space="0" w:color="auto"/>
              <w:right w:val="single" w:sz="4" w:space="0" w:color="auto"/>
            </w:tcBorders>
            <w:vAlign w:val="center"/>
          </w:tcPr>
          <w:p w14:paraId="3FEEDFF3" w14:textId="77777777" w:rsidR="00A36E4B" w:rsidRPr="001D5335" w:rsidRDefault="00A36E4B" w:rsidP="005C0193">
            <w:pPr>
              <w:spacing w:before="40" w:after="40" w:line="312" w:lineRule="auto"/>
              <w:jc w:val="center"/>
              <w:rPr>
                <w:sz w:val="27"/>
                <w:szCs w:val="27"/>
              </w:rPr>
            </w:pPr>
            <w:r w:rsidRPr="001D5335">
              <w:rPr>
                <w:sz w:val="27"/>
                <w:szCs w:val="27"/>
              </w:rPr>
              <w:t>1</w:t>
            </w:r>
          </w:p>
        </w:tc>
        <w:tc>
          <w:tcPr>
            <w:tcW w:w="540" w:type="pct"/>
            <w:tcBorders>
              <w:top w:val="single" w:sz="4" w:space="0" w:color="auto"/>
              <w:left w:val="single" w:sz="4" w:space="0" w:color="auto"/>
              <w:bottom w:val="single" w:sz="4" w:space="0" w:color="auto"/>
              <w:right w:val="single" w:sz="4" w:space="0" w:color="auto"/>
            </w:tcBorders>
            <w:vAlign w:val="center"/>
          </w:tcPr>
          <w:p w14:paraId="4A124CBC" w14:textId="77777777" w:rsidR="00A36E4B" w:rsidRPr="001D5335" w:rsidRDefault="00A36E4B" w:rsidP="005C0193">
            <w:pPr>
              <w:spacing w:before="40" w:after="40" w:line="312" w:lineRule="auto"/>
              <w:jc w:val="center"/>
              <w:rPr>
                <w:sz w:val="27"/>
                <w:szCs w:val="27"/>
              </w:rPr>
            </w:pPr>
            <w:r w:rsidRPr="001D5335">
              <w:rPr>
                <w:sz w:val="27"/>
                <w:szCs w:val="27"/>
              </w:rPr>
              <w:t>Vị trí 01</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B16B1DF" w14:textId="77777777" w:rsidR="00A36E4B" w:rsidRPr="001D5335" w:rsidRDefault="00A36E4B" w:rsidP="005C0193">
            <w:pPr>
              <w:spacing w:before="40" w:after="40" w:line="312" w:lineRule="auto"/>
              <w:jc w:val="center"/>
              <w:rPr>
                <w:sz w:val="27"/>
                <w:szCs w:val="27"/>
              </w:rPr>
            </w:pPr>
            <w:r w:rsidRPr="001D5335">
              <w:rPr>
                <w:sz w:val="27"/>
                <w:szCs w:val="27"/>
              </w:rPr>
              <w:t>Chuyên viên quản lý mạng viễn thông</w:t>
            </w:r>
          </w:p>
        </w:tc>
        <w:tc>
          <w:tcPr>
            <w:tcW w:w="626" w:type="pct"/>
            <w:tcBorders>
              <w:top w:val="single" w:sz="4" w:space="0" w:color="auto"/>
              <w:left w:val="single" w:sz="4" w:space="0" w:color="auto"/>
              <w:bottom w:val="single" w:sz="4" w:space="0" w:color="auto"/>
              <w:right w:val="single" w:sz="4" w:space="0" w:color="auto"/>
            </w:tcBorders>
            <w:vAlign w:val="center"/>
          </w:tcPr>
          <w:p w14:paraId="70B28F3A" w14:textId="77777777" w:rsidR="00A36E4B" w:rsidRPr="001D5335" w:rsidRDefault="00A36E4B" w:rsidP="005C0193">
            <w:pPr>
              <w:spacing w:before="40" w:after="40" w:line="312" w:lineRule="auto"/>
              <w:jc w:val="center"/>
              <w:rPr>
                <w:bCs/>
                <w:sz w:val="27"/>
                <w:szCs w:val="27"/>
              </w:rPr>
            </w:pPr>
            <w:r w:rsidRPr="001D5335">
              <w:rPr>
                <w:bCs/>
                <w:sz w:val="27"/>
                <w:szCs w:val="27"/>
              </w:rPr>
              <w:t>01</w:t>
            </w:r>
          </w:p>
        </w:tc>
        <w:tc>
          <w:tcPr>
            <w:tcW w:w="1209" w:type="pct"/>
            <w:tcBorders>
              <w:left w:val="single" w:sz="4" w:space="0" w:color="auto"/>
              <w:bottom w:val="single" w:sz="4" w:space="0" w:color="auto"/>
              <w:right w:val="single" w:sz="4" w:space="0" w:color="auto"/>
            </w:tcBorders>
            <w:vAlign w:val="center"/>
          </w:tcPr>
          <w:p w14:paraId="0D2D8E66" w14:textId="77777777" w:rsidR="00A36E4B" w:rsidRPr="001D5335" w:rsidRDefault="00A36E4B" w:rsidP="005C0193">
            <w:pPr>
              <w:spacing w:before="40" w:after="40" w:line="312" w:lineRule="auto"/>
              <w:jc w:val="center"/>
              <w:rPr>
                <w:b/>
                <w:sz w:val="27"/>
                <w:szCs w:val="27"/>
              </w:rPr>
            </w:pPr>
            <w:r w:rsidRPr="001D5335">
              <w:rPr>
                <w:bCs/>
                <w:sz w:val="27"/>
                <w:szCs w:val="27"/>
              </w:rPr>
              <w:t>Phòng T</w:t>
            </w:r>
            <w:r w:rsidRPr="001D5335">
              <w:rPr>
                <w:rFonts w:ascii="Cambria" w:hAnsi="Cambria" w:cs="Cambria"/>
                <w:bCs/>
                <w:sz w:val="27"/>
                <w:szCs w:val="27"/>
              </w:rPr>
              <w:t>ư</w:t>
            </w:r>
            <w:r w:rsidRPr="001D5335">
              <w:rPr>
                <w:bCs/>
                <w:sz w:val="27"/>
                <w:szCs w:val="27"/>
              </w:rPr>
              <w:t xml:space="preserve"> vấn thiết kế</w:t>
            </w:r>
          </w:p>
        </w:tc>
        <w:tc>
          <w:tcPr>
            <w:tcW w:w="821" w:type="pct"/>
            <w:tcBorders>
              <w:left w:val="single" w:sz="4" w:space="0" w:color="auto"/>
              <w:bottom w:val="single" w:sz="4" w:space="0" w:color="auto"/>
              <w:right w:val="single" w:sz="4" w:space="0" w:color="auto"/>
            </w:tcBorders>
            <w:vAlign w:val="center"/>
          </w:tcPr>
          <w:p w14:paraId="27BC88F1" w14:textId="77777777" w:rsidR="00A36E4B" w:rsidRPr="001D5335" w:rsidRDefault="00A36E4B" w:rsidP="005C0193">
            <w:pPr>
              <w:spacing w:before="40" w:after="40" w:line="312" w:lineRule="auto"/>
              <w:jc w:val="center"/>
              <w:rPr>
                <w:bCs/>
                <w:sz w:val="27"/>
                <w:szCs w:val="27"/>
              </w:rPr>
            </w:pPr>
            <w:r w:rsidRPr="001D5335">
              <w:rPr>
                <w:bCs/>
                <w:sz w:val="27"/>
                <w:szCs w:val="27"/>
              </w:rPr>
              <w:t>Hà Nội</w:t>
            </w:r>
          </w:p>
        </w:tc>
      </w:tr>
      <w:tr w:rsidR="00A36E4B" w:rsidRPr="001D5335" w14:paraId="33AD7FEE" w14:textId="77777777" w:rsidTr="005C0193">
        <w:trPr>
          <w:trHeight w:val="863"/>
          <w:jc w:val="center"/>
        </w:trPr>
        <w:tc>
          <w:tcPr>
            <w:tcW w:w="412" w:type="pct"/>
            <w:vMerge w:val="restart"/>
            <w:tcBorders>
              <w:top w:val="single" w:sz="4" w:space="0" w:color="auto"/>
              <w:left w:val="single" w:sz="4" w:space="0" w:color="auto"/>
              <w:right w:val="single" w:sz="4" w:space="0" w:color="auto"/>
            </w:tcBorders>
            <w:vAlign w:val="center"/>
          </w:tcPr>
          <w:p w14:paraId="19550FA7" w14:textId="77777777" w:rsidR="00A36E4B" w:rsidRPr="001D5335" w:rsidRDefault="00A36E4B" w:rsidP="005C0193">
            <w:pPr>
              <w:spacing w:before="40" w:after="40" w:line="312" w:lineRule="auto"/>
              <w:jc w:val="center"/>
              <w:rPr>
                <w:sz w:val="27"/>
                <w:szCs w:val="27"/>
              </w:rPr>
            </w:pPr>
            <w:r w:rsidRPr="001D5335">
              <w:rPr>
                <w:sz w:val="27"/>
                <w:szCs w:val="27"/>
              </w:rPr>
              <w:t>2</w:t>
            </w:r>
          </w:p>
        </w:tc>
        <w:tc>
          <w:tcPr>
            <w:tcW w:w="540" w:type="pct"/>
            <w:vMerge w:val="restart"/>
            <w:tcBorders>
              <w:top w:val="single" w:sz="4" w:space="0" w:color="auto"/>
              <w:left w:val="single" w:sz="4" w:space="0" w:color="auto"/>
              <w:right w:val="single" w:sz="4" w:space="0" w:color="auto"/>
            </w:tcBorders>
            <w:vAlign w:val="center"/>
          </w:tcPr>
          <w:p w14:paraId="6F463E4D" w14:textId="77777777" w:rsidR="00A36E4B" w:rsidRPr="001D5335" w:rsidRDefault="00A36E4B" w:rsidP="005C0193">
            <w:pPr>
              <w:spacing w:before="40" w:after="40" w:line="312" w:lineRule="auto"/>
              <w:jc w:val="center"/>
              <w:rPr>
                <w:sz w:val="27"/>
                <w:szCs w:val="27"/>
              </w:rPr>
            </w:pPr>
            <w:r w:rsidRPr="001D5335">
              <w:rPr>
                <w:sz w:val="27"/>
                <w:szCs w:val="27"/>
              </w:rPr>
              <w:t>Vị trí 02</w:t>
            </w:r>
          </w:p>
        </w:tc>
        <w:tc>
          <w:tcPr>
            <w:tcW w:w="1392" w:type="pct"/>
            <w:vMerge w:val="restart"/>
            <w:tcBorders>
              <w:top w:val="single" w:sz="4" w:space="0" w:color="auto"/>
              <w:left w:val="single" w:sz="4" w:space="0" w:color="auto"/>
              <w:right w:val="single" w:sz="4" w:space="0" w:color="auto"/>
            </w:tcBorders>
            <w:shd w:val="clear" w:color="auto" w:fill="auto"/>
          </w:tcPr>
          <w:p w14:paraId="74D0F87F" w14:textId="77777777" w:rsidR="00A36E4B" w:rsidRPr="001D5335" w:rsidRDefault="00A36E4B" w:rsidP="005C0193">
            <w:pPr>
              <w:spacing w:before="40" w:after="40" w:line="312" w:lineRule="auto"/>
              <w:jc w:val="center"/>
              <w:rPr>
                <w:sz w:val="27"/>
                <w:szCs w:val="27"/>
              </w:rPr>
            </w:pPr>
            <w:r w:rsidRPr="001D5335">
              <w:rPr>
                <w:sz w:val="27"/>
                <w:szCs w:val="27"/>
              </w:rPr>
              <w:t>Chuyên viên quản lý các dịch vụ b</w:t>
            </w:r>
            <w:r w:rsidRPr="001D5335">
              <w:rPr>
                <w:rFonts w:ascii="Cambria" w:hAnsi="Cambria" w:cs="Cambria"/>
                <w:sz w:val="27"/>
                <w:szCs w:val="27"/>
              </w:rPr>
              <w:t>ư</w:t>
            </w:r>
            <w:r w:rsidRPr="001D5335">
              <w:rPr>
                <w:sz w:val="27"/>
                <w:szCs w:val="27"/>
              </w:rPr>
              <w:t>u chính, viễn thông, công nghệ thông tin</w:t>
            </w:r>
          </w:p>
        </w:tc>
        <w:tc>
          <w:tcPr>
            <w:tcW w:w="626" w:type="pct"/>
            <w:tcBorders>
              <w:top w:val="single" w:sz="4" w:space="0" w:color="auto"/>
              <w:left w:val="single" w:sz="4" w:space="0" w:color="auto"/>
              <w:bottom w:val="single" w:sz="4" w:space="0" w:color="auto"/>
              <w:right w:val="single" w:sz="4" w:space="0" w:color="auto"/>
            </w:tcBorders>
            <w:vAlign w:val="center"/>
          </w:tcPr>
          <w:p w14:paraId="0FDA08F7" w14:textId="77777777" w:rsidR="00A36E4B" w:rsidRPr="001D5335" w:rsidRDefault="00A36E4B" w:rsidP="005C0193">
            <w:pPr>
              <w:spacing w:before="40" w:after="40" w:line="312" w:lineRule="auto"/>
              <w:jc w:val="center"/>
              <w:rPr>
                <w:bCs/>
                <w:sz w:val="27"/>
                <w:szCs w:val="27"/>
              </w:rPr>
            </w:pPr>
            <w:r w:rsidRPr="001D5335">
              <w:rPr>
                <w:bCs/>
                <w:sz w:val="27"/>
                <w:szCs w:val="27"/>
              </w:rPr>
              <w:t>01</w:t>
            </w:r>
          </w:p>
        </w:tc>
        <w:tc>
          <w:tcPr>
            <w:tcW w:w="1209" w:type="pct"/>
            <w:tcBorders>
              <w:left w:val="single" w:sz="4" w:space="0" w:color="auto"/>
              <w:bottom w:val="single" w:sz="4" w:space="0" w:color="auto"/>
              <w:right w:val="single" w:sz="4" w:space="0" w:color="auto"/>
            </w:tcBorders>
            <w:vAlign w:val="center"/>
          </w:tcPr>
          <w:p w14:paraId="3A96A3B4" w14:textId="77777777" w:rsidR="00A36E4B" w:rsidRPr="001D5335" w:rsidRDefault="00A36E4B" w:rsidP="005C0193">
            <w:pPr>
              <w:spacing w:before="40" w:after="40" w:line="312" w:lineRule="auto"/>
              <w:jc w:val="center"/>
              <w:rPr>
                <w:bCs/>
                <w:sz w:val="27"/>
                <w:szCs w:val="27"/>
              </w:rPr>
            </w:pPr>
            <w:r w:rsidRPr="001D5335">
              <w:rPr>
                <w:bCs/>
                <w:sz w:val="27"/>
                <w:szCs w:val="27"/>
              </w:rPr>
              <w:t>Phòng T</w:t>
            </w:r>
            <w:r w:rsidRPr="001D5335">
              <w:rPr>
                <w:rFonts w:ascii="Cambria" w:hAnsi="Cambria" w:cs="Cambria"/>
                <w:bCs/>
                <w:sz w:val="27"/>
                <w:szCs w:val="27"/>
              </w:rPr>
              <w:t>ư</w:t>
            </w:r>
            <w:r w:rsidRPr="001D5335">
              <w:rPr>
                <w:bCs/>
                <w:sz w:val="27"/>
                <w:szCs w:val="27"/>
              </w:rPr>
              <w:t xml:space="preserve"> vấn thiết kế</w:t>
            </w:r>
          </w:p>
        </w:tc>
        <w:tc>
          <w:tcPr>
            <w:tcW w:w="821" w:type="pct"/>
            <w:tcBorders>
              <w:left w:val="single" w:sz="4" w:space="0" w:color="auto"/>
              <w:bottom w:val="single" w:sz="4" w:space="0" w:color="auto"/>
              <w:right w:val="single" w:sz="4" w:space="0" w:color="auto"/>
            </w:tcBorders>
            <w:vAlign w:val="center"/>
          </w:tcPr>
          <w:p w14:paraId="4012FE2B" w14:textId="77777777" w:rsidR="00A36E4B" w:rsidRPr="001D5335" w:rsidRDefault="00A36E4B" w:rsidP="005C0193">
            <w:pPr>
              <w:spacing w:before="40" w:after="40" w:line="312" w:lineRule="auto"/>
              <w:jc w:val="center"/>
              <w:rPr>
                <w:bCs/>
                <w:sz w:val="27"/>
                <w:szCs w:val="27"/>
              </w:rPr>
            </w:pPr>
            <w:r w:rsidRPr="001D5335">
              <w:rPr>
                <w:bCs/>
                <w:sz w:val="27"/>
                <w:szCs w:val="27"/>
              </w:rPr>
              <w:t>Hà Nội</w:t>
            </w:r>
          </w:p>
        </w:tc>
      </w:tr>
      <w:tr w:rsidR="00A36E4B" w:rsidRPr="001D5335" w14:paraId="2BBC7615" w14:textId="77777777" w:rsidTr="005C0193">
        <w:trPr>
          <w:trHeight w:val="863"/>
          <w:jc w:val="center"/>
        </w:trPr>
        <w:tc>
          <w:tcPr>
            <w:tcW w:w="412" w:type="pct"/>
            <w:vMerge/>
            <w:tcBorders>
              <w:left w:val="single" w:sz="4" w:space="0" w:color="auto"/>
              <w:bottom w:val="single" w:sz="4" w:space="0" w:color="auto"/>
              <w:right w:val="single" w:sz="4" w:space="0" w:color="auto"/>
            </w:tcBorders>
            <w:vAlign w:val="center"/>
          </w:tcPr>
          <w:p w14:paraId="22118BCE" w14:textId="77777777" w:rsidR="00A36E4B" w:rsidRPr="001D5335" w:rsidRDefault="00A36E4B" w:rsidP="005C0193">
            <w:pPr>
              <w:spacing w:before="40" w:after="40" w:line="312" w:lineRule="auto"/>
              <w:jc w:val="center"/>
              <w:rPr>
                <w:sz w:val="27"/>
                <w:szCs w:val="27"/>
              </w:rPr>
            </w:pPr>
          </w:p>
        </w:tc>
        <w:tc>
          <w:tcPr>
            <w:tcW w:w="540" w:type="pct"/>
            <w:vMerge/>
            <w:tcBorders>
              <w:left w:val="single" w:sz="4" w:space="0" w:color="auto"/>
              <w:bottom w:val="single" w:sz="4" w:space="0" w:color="auto"/>
              <w:right w:val="single" w:sz="4" w:space="0" w:color="auto"/>
            </w:tcBorders>
            <w:vAlign w:val="center"/>
          </w:tcPr>
          <w:p w14:paraId="162D161C" w14:textId="77777777" w:rsidR="00A36E4B" w:rsidRPr="001D5335" w:rsidRDefault="00A36E4B" w:rsidP="005C0193">
            <w:pPr>
              <w:spacing w:before="40" w:after="40" w:line="312" w:lineRule="auto"/>
              <w:jc w:val="center"/>
              <w:rPr>
                <w:sz w:val="27"/>
                <w:szCs w:val="27"/>
              </w:rPr>
            </w:pPr>
          </w:p>
        </w:tc>
        <w:tc>
          <w:tcPr>
            <w:tcW w:w="1392" w:type="pct"/>
            <w:vMerge/>
            <w:tcBorders>
              <w:left w:val="single" w:sz="4" w:space="0" w:color="auto"/>
              <w:bottom w:val="single" w:sz="4" w:space="0" w:color="auto"/>
              <w:right w:val="single" w:sz="4" w:space="0" w:color="auto"/>
            </w:tcBorders>
            <w:shd w:val="clear" w:color="auto" w:fill="auto"/>
          </w:tcPr>
          <w:p w14:paraId="5AB5F375" w14:textId="77777777" w:rsidR="00A36E4B" w:rsidRPr="001D5335" w:rsidRDefault="00A36E4B" w:rsidP="005C0193">
            <w:pPr>
              <w:spacing w:before="40" w:after="40" w:line="312" w:lineRule="auto"/>
              <w:jc w:val="center"/>
              <w:rPr>
                <w:sz w:val="27"/>
                <w:szCs w:val="27"/>
              </w:rPr>
            </w:pPr>
          </w:p>
        </w:tc>
        <w:tc>
          <w:tcPr>
            <w:tcW w:w="626" w:type="pct"/>
            <w:tcBorders>
              <w:top w:val="single" w:sz="4" w:space="0" w:color="auto"/>
              <w:left w:val="single" w:sz="4" w:space="0" w:color="auto"/>
              <w:bottom w:val="single" w:sz="4" w:space="0" w:color="auto"/>
              <w:right w:val="single" w:sz="4" w:space="0" w:color="auto"/>
            </w:tcBorders>
            <w:vAlign w:val="center"/>
          </w:tcPr>
          <w:p w14:paraId="1149ADB1" w14:textId="77777777" w:rsidR="00A36E4B" w:rsidRPr="001D5335" w:rsidRDefault="00A36E4B" w:rsidP="005C0193">
            <w:pPr>
              <w:spacing w:before="40" w:after="40" w:line="312" w:lineRule="auto"/>
              <w:jc w:val="center"/>
              <w:rPr>
                <w:bCs/>
                <w:sz w:val="27"/>
                <w:szCs w:val="27"/>
              </w:rPr>
            </w:pPr>
            <w:r w:rsidRPr="001D5335">
              <w:rPr>
                <w:bCs/>
                <w:sz w:val="27"/>
                <w:szCs w:val="27"/>
              </w:rPr>
              <w:t>01</w:t>
            </w:r>
          </w:p>
        </w:tc>
        <w:tc>
          <w:tcPr>
            <w:tcW w:w="1209" w:type="pct"/>
            <w:tcBorders>
              <w:left w:val="single" w:sz="4" w:space="0" w:color="auto"/>
              <w:bottom w:val="single" w:sz="4" w:space="0" w:color="auto"/>
              <w:right w:val="single" w:sz="4" w:space="0" w:color="auto"/>
            </w:tcBorders>
            <w:vAlign w:val="center"/>
          </w:tcPr>
          <w:p w14:paraId="52991F24" w14:textId="77777777" w:rsidR="00A36E4B" w:rsidRPr="001D5335" w:rsidRDefault="00A36E4B" w:rsidP="005C0193">
            <w:pPr>
              <w:spacing w:before="40" w:after="40" w:line="312" w:lineRule="auto"/>
              <w:jc w:val="center"/>
              <w:rPr>
                <w:bCs/>
                <w:sz w:val="27"/>
                <w:szCs w:val="27"/>
              </w:rPr>
            </w:pPr>
            <w:r w:rsidRPr="001D5335">
              <w:rPr>
                <w:bCs/>
                <w:sz w:val="27"/>
                <w:szCs w:val="27"/>
              </w:rPr>
              <w:t>Phòng Dịch vụ</w:t>
            </w:r>
          </w:p>
        </w:tc>
        <w:tc>
          <w:tcPr>
            <w:tcW w:w="821" w:type="pct"/>
            <w:tcBorders>
              <w:left w:val="single" w:sz="4" w:space="0" w:color="auto"/>
              <w:bottom w:val="single" w:sz="4" w:space="0" w:color="auto"/>
              <w:right w:val="single" w:sz="4" w:space="0" w:color="auto"/>
            </w:tcBorders>
            <w:vAlign w:val="center"/>
          </w:tcPr>
          <w:p w14:paraId="574C78A0" w14:textId="77777777" w:rsidR="00A36E4B" w:rsidRPr="001D5335" w:rsidRDefault="00A36E4B" w:rsidP="005C0193">
            <w:pPr>
              <w:spacing w:before="40" w:after="40" w:line="312" w:lineRule="auto"/>
              <w:jc w:val="center"/>
              <w:rPr>
                <w:bCs/>
                <w:sz w:val="27"/>
                <w:szCs w:val="27"/>
              </w:rPr>
            </w:pPr>
            <w:r w:rsidRPr="001D5335">
              <w:rPr>
                <w:bCs/>
                <w:sz w:val="27"/>
                <w:szCs w:val="27"/>
              </w:rPr>
              <w:t>Hà Nội</w:t>
            </w:r>
          </w:p>
        </w:tc>
      </w:tr>
      <w:tr w:rsidR="00A36E4B" w:rsidRPr="001D5335" w14:paraId="357A724A" w14:textId="77777777" w:rsidTr="005C0193">
        <w:trPr>
          <w:trHeight w:val="863"/>
          <w:jc w:val="center"/>
        </w:trPr>
        <w:tc>
          <w:tcPr>
            <w:tcW w:w="412" w:type="pct"/>
            <w:tcBorders>
              <w:top w:val="single" w:sz="4" w:space="0" w:color="auto"/>
              <w:left w:val="single" w:sz="4" w:space="0" w:color="auto"/>
              <w:bottom w:val="single" w:sz="4" w:space="0" w:color="auto"/>
              <w:right w:val="single" w:sz="4" w:space="0" w:color="auto"/>
            </w:tcBorders>
            <w:vAlign w:val="center"/>
          </w:tcPr>
          <w:p w14:paraId="780AC2F1" w14:textId="77777777" w:rsidR="00A36E4B" w:rsidRPr="001D5335" w:rsidRDefault="00A36E4B" w:rsidP="005C0193">
            <w:pPr>
              <w:spacing w:before="40" w:after="40" w:line="312" w:lineRule="auto"/>
              <w:jc w:val="center"/>
              <w:rPr>
                <w:sz w:val="27"/>
                <w:szCs w:val="27"/>
              </w:rPr>
            </w:pPr>
            <w:r w:rsidRPr="001D5335">
              <w:rPr>
                <w:sz w:val="27"/>
                <w:szCs w:val="27"/>
              </w:rPr>
              <w:t>3</w:t>
            </w:r>
          </w:p>
        </w:tc>
        <w:tc>
          <w:tcPr>
            <w:tcW w:w="540" w:type="pct"/>
            <w:tcBorders>
              <w:top w:val="single" w:sz="4" w:space="0" w:color="auto"/>
              <w:left w:val="single" w:sz="4" w:space="0" w:color="auto"/>
              <w:bottom w:val="single" w:sz="4" w:space="0" w:color="auto"/>
              <w:right w:val="single" w:sz="4" w:space="0" w:color="auto"/>
            </w:tcBorders>
            <w:vAlign w:val="center"/>
          </w:tcPr>
          <w:p w14:paraId="4FE5840C" w14:textId="77777777" w:rsidR="00A36E4B" w:rsidRPr="001D5335" w:rsidRDefault="00A36E4B" w:rsidP="005C0193">
            <w:pPr>
              <w:spacing w:before="40" w:after="40" w:line="312" w:lineRule="auto"/>
              <w:jc w:val="center"/>
              <w:rPr>
                <w:sz w:val="27"/>
                <w:szCs w:val="27"/>
              </w:rPr>
            </w:pPr>
            <w:r w:rsidRPr="001D5335">
              <w:rPr>
                <w:sz w:val="27"/>
                <w:szCs w:val="27"/>
              </w:rPr>
              <w:t>Vị trí 03</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3079ACD" w14:textId="77777777" w:rsidR="00A36E4B" w:rsidRPr="001D5335" w:rsidRDefault="00A36E4B" w:rsidP="005C0193">
            <w:pPr>
              <w:spacing w:before="40" w:after="40" w:line="312" w:lineRule="auto"/>
              <w:jc w:val="center"/>
              <w:rPr>
                <w:sz w:val="27"/>
                <w:szCs w:val="27"/>
              </w:rPr>
            </w:pPr>
            <w:r w:rsidRPr="001D5335">
              <w:rPr>
                <w:sz w:val="27"/>
                <w:szCs w:val="27"/>
              </w:rPr>
              <w:t>Chuyên viên kế toán, đối soát, hành chính</w:t>
            </w:r>
            <w:r>
              <w:rPr>
                <w:sz w:val="27"/>
                <w:szCs w:val="27"/>
                <w:lang w:val="en-US"/>
              </w:rPr>
              <w:t>,</w:t>
            </w:r>
            <w:r w:rsidRPr="001D5335">
              <w:rPr>
                <w:sz w:val="27"/>
                <w:szCs w:val="27"/>
              </w:rPr>
              <w:t xml:space="preserve"> tổng hợp</w:t>
            </w:r>
          </w:p>
        </w:tc>
        <w:tc>
          <w:tcPr>
            <w:tcW w:w="626" w:type="pct"/>
            <w:tcBorders>
              <w:top w:val="single" w:sz="4" w:space="0" w:color="auto"/>
              <w:left w:val="single" w:sz="4" w:space="0" w:color="auto"/>
              <w:bottom w:val="single" w:sz="4" w:space="0" w:color="auto"/>
              <w:right w:val="single" w:sz="4" w:space="0" w:color="auto"/>
            </w:tcBorders>
            <w:vAlign w:val="center"/>
          </w:tcPr>
          <w:p w14:paraId="45CA672A" w14:textId="77777777" w:rsidR="00A36E4B" w:rsidRPr="001D5335" w:rsidRDefault="00A36E4B" w:rsidP="005C0193">
            <w:pPr>
              <w:spacing w:before="40" w:after="40" w:line="312" w:lineRule="auto"/>
              <w:jc w:val="center"/>
              <w:rPr>
                <w:bCs/>
                <w:sz w:val="27"/>
                <w:szCs w:val="27"/>
              </w:rPr>
            </w:pPr>
            <w:r w:rsidRPr="001D5335">
              <w:rPr>
                <w:bCs/>
                <w:sz w:val="27"/>
                <w:szCs w:val="27"/>
              </w:rPr>
              <w:t>01</w:t>
            </w:r>
          </w:p>
        </w:tc>
        <w:tc>
          <w:tcPr>
            <w:tcW w:w="1209" w:type="pct"/>
            <w:tcBorders>
              <w:left w:val="single" w:sz="4" w:space="0" w:color="auto"/>
              <w:bottom w:val="single" w:sz="4" w:space="0" w:color="auto"/>
              <w:right w:val="single" w:sz="4" w:space="0" w:color="auto"/>
            </w:tcBorders>
            <w:vAlign w:val="center"/>
          </w:tcPr>
          <w:p w14:paraId="00E4950C" w14:textId="77777777" w:rsidR="00A36E4B" w:rsidRPr="001D5335" w:rsidRDefault="00A36E4B" w:rsidP="005C0193">
            <w:pPr>
              <w:spacing w:before="40" w:after="40" w:line="312" w:lineRule="auto"/>
              <w:jc w:val="center"/>
              <w:rPr>
                <w:bCs/>
                <w:sz w:val="27"/>
                <w:szCs w:val="27"/>
              </w:rPr>
            </w:pPr>
            <w:r w:rsidRPr="001D5335">
              <w:rPr>
                <w:bCs/>
                <w:sz w:val="27"/>
                <w:szCs w:val="27"/>
              </w:rPr>
              <w:t>Phòng Tổng hợp</w:t>
            </w:r>
          </w:p>
        </w:tc>
        <w:tc>
          <w:tcPr>
            <w:tcW w:w="821" w:type="pct"/>
            <w:tcBorders>
              <w:left w:val="single" w:sz="4" w:space="0" w:color="auto"/>
              <w:bottom w:val="single" w:sz="4" w:space="0" w:color="auto"/>
              <w:right w:val="single" w:sz="4" w:space="0" w:color="auto"/>
            </w:tcBorders>
            <w:vAlign w:val="center"/>
          </w:tcPr>
          <w:p w14:paraId="5C369838" w14:textId="77777777" w:rsidR="00A36E4B" w:rsidRPr="001D5335" w:rsidRDefault="00A36E4B" w:rsidP="005C0193">
            <w:pPr>
              <w:spacing w:before="40" w:after="40" w:line="312" w:lineRule="auto"/>
              <w:jc w:val="center"/>
              <w:rPr>
                <w:bCs/>
                <w:sz w:val="27"/>
                <w:szCs w:val="27"/>
              </w:rPr>
            </w:pPr>
            <w:r w:rsidRPr="001D5335">
              <w:rPr>
                <w:bCs/>
                <w:sz w:val="27"/>
                <w:szCs w:val="27"/>
              </w:rPr>
              <w:t>Hà Nội</w:t>
            </w:r>
          </w:p>
        </w:tc>
      </w:tr>
      <w:tr w:rsidR="00A36E4B" w:rsidRPr="001D5335" w14:paraId="79786817" w14:textId="77777777" w:rsidTr="005C0193">
        <w:trPr>
          <w:trHeight w:val="863"/>
          <w:jc w:val="center"/>
        </w:trPr>
        <w:tc>
          <w:tcPr>
            <w:tcW w:w="412" w:type="pct"/>
            <w:tcBorders>
              <w:top w:val="single" w:sz="4" w:space="0" w:color="auto"/>
              <w:left w:val="single" w:sz="4" w:space="0" w:color="auto"/>
              <w:bottom w:val="single" w:sz="4" w:space="0" w:color="auto"/>
              <w:right w:val="single" w:sz="4" w:space="0" w:color="auto"/>
            </w:tcBorders>
            <w:vAlign w:val="center"/>
          </w:tcPr>
          <w:p w14:paraId="357F4CF0" w14:textId="77777777" w:rsidR="00A36E4B" w:rsidRPr="001D5335" w:rsidRDefault="00A36E4B" w:rsidP="005C0193">
            <w:pPr>
              <w:spacing w:before="40" w:after="40" w:line="312" w:lineRule="auto"/>
              <w:jc w:val="center"/>
              <w:rPr>
                <w:sz w:val="27"/>
                <w:szCs w:val="27"/>
              </w:rPr>
            </w:pPr>
            <w:r w:rsidRPr="001D5335">
              <w:rPr>
                <w:sz w:val="27"/>
                <w:szCs w:val="27"/>
              </w:rPr>
              <w:t>4</w:t>
            </w:r>
          </w:p>
        </w:tc>
        <w:tc>
          <w:tcPr>
            <w:tcW w:w="540" w:type="pct"/>
            <w:tcBorders>
              <w:top w:val="single" w:sz="4" w:space="0" w:color="auto"/>
              <w:left w:val="single" w:sz="4" w:space="0" w:color="auto"/>
              <w:bottom w:val="single" w:sz="4" w:space="0" w:color="auto"/>
              <w:right w:val="single" w:sz="4" w:space="0" w:color="auto"/>
            </w:tcBorders>
            <w:vAlign w:val="center"/>
          </w:tcPr>
          <w:p w14:paraId="6FB754AC" w14:textId="77777777" w:rsidR="00A36E4B" w:rsidRPr="001D5335" w:rsidRDefault="00A36E4B" w:rsidP="005C0193">
            <w:pPr>
              <w:spacing w:before="40" w:after="40" w:line="312" w:lineRule="auto"/>
              <w:jc w:val="center"/>
              <w:rPr>
                <w:sz w:val="27"/>
                <w:szCs w:val="27"/>
              </w:rPr>
            </w:pPr>
            <w:r w:rsidRPr="001D5335">
              <w:rPr>
                <w:sz w:val="27"/>
                <w:szCs w:val="27"/>
              </w:rPr>
              <w:t>Vị trí 04</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6738413E" w14:textId="77777777" w:rsidR="00A36E4B" w:rsidRPr="001D5335" w:rsidRDefault="00A36E4B" w:rsidP="005C0193">
            <w:pPr>
              <w:spacing w:before="40" w:after="40" w:line="312" w:lineRule="auto"/>
              <w:jc w:val="center"/>
              <w:rPr>
                <w:sz w:val="27"/>
                <w:szCs w:val="27"/>
              </w:rPr>
            </w:pPr>
            <w:r w:rsidRPr="001D5335">
              <w:rPr>
                <w:sz w:val="27"/>
                <w:szCs w:val="27"/>
              </w:rPr>
              <w:t>Kỹ sư mạng viễn thông</w:t>
            </w:r>
          </w:p>
        </w:tc>
        <w:tc>
          <w:tcPr>
            <w:tcW w:w="626" w:type="pct"/>
            <w:tcBorders>
              <w:top w:val="single" w:sz="4" w:space="0" w:color="auto"/>
              <w:left w:val="single" w:sz="4" w:space="0" w:color="auto"/>
              <w:bottom w:val="single" w:sz="4" w:space="0" w:color="auto"/>
              <w:right w:val="single" w:sz="4" w:space="0" w:color="auto"/>
            </w:tcBorders>
            <w:vAlign w:val="center"/>
          </w:tcPr>
          <w:p w14:paraId="742BE3FA" w14:textId="77777777" w:rsidR="00A36E4B" w:rsidRPr="001D5335" w:rsidRDefault="00A36E4B" w:rsidP="005C0193">
            <w:pPr>
              <w:spacing w:before="40" w:after="40" w:line="312" w:lineRule="auto"/>
              <w:jc w:val="center"/>
              <w:rPr>
                <w:bCs/>
                <w:sz w:val="27"/>
                <w:szCs w:val="27"/>
              </w:rPr>
            </w:pPr>
            <w:r w:rsidRPr="001D5335">
              <w:rPr>
                <w:bCs/>
                <w:sz w:val="27"/>
                <w:szCs w:val="27"/>
              </w:rPr>
              <w:t>02</w:t>
            </w:r>
          </w:p>
        </w:tc>
        <w:tc>
          <w:tcPr>
            <w:tcW w:w="1209" w:type="pct"/>
            <w:tcBorders>
              <w:left w:val="single" w:sz="4" w:space="0" w:color="auto"/>
              <w:bottom w:val="single" w:sz="4" w:space="0" w:color="auto"/>
              <w:right w:val="single" w:sz="4" w:space="0" w:color="auto"/>
            </w:tcBorders>
            <w:vAlign w:val="center"/>
          </w:tcPr>
          <w:p w14:paraId="52D5E2B5" w14:textId="77777777" w:rsidR="00A36E4B" w:rsidRPr="001D5335" w:rsidRDefault="00A36E4B" w:rsidP="005C0193">
            <w:pPr>
              <w:spacing w:before="40" w:after="40" w:line="312" w:lineRule="auto"/>
              <w:jc w:val="center"/>
              <w:rPr>
                <w:bCs/>
                <w:sz w:val="27"/>
                <w:szCs w:val="27"/>
              </w:rPr>
            </w:pPr>
            <w:r w:rsidRPr="001D5335">
              <w:rPr>
                <w:bCs/>
                <w:sz w:val="27"/>
                <w:szCs w:val="27"/>
              </w:rPr>
              <w:t>Phòng Dịch vụ</w:t>
            </w:r>
          </w:p>
        </w:tc>
        <w:tc>
          <w:tcPr>
            <w:tcW w:w="821" w:type="pct"/>
            <w:tcBorders>
              <w:left w:val="single" w:sz="4" w:space="0" w:color="auto"/>
              <w:bottom w:val="single" w:sz="4" w:space="0" w:color="auto"/>
              <w:right w:val="single" w:sz="4" w:space="0" w:color="auto"/>
            </w:tcBorders>
            <w:vAlign w:val="center"/>
          </w:tcPr>
          <w:p w14:paraId="72672161" w14:textId="77777777" w:rsidR="00A36E4B" w:rsidRPr="001D5335" w:rsidRDefault="00A36E4B" w:rsidP="005C0193">
            <w:pPr>
              <w:spacing w:before="40" w:after="40" w:line="312" w:lineRule="auto"/>
              <w:jc w:val="center"/>
              <w:rPr>
                <w:bCs/>
                <w:sz w:val="27"/>
                <w:szCs w:val="27"/>
              </w:rPr>
            </w:pPr>
            <w:r w:rsidRPr="001D5335">
              <w:rPr>
                <w:bCs/>
                <w:sz w:val="27"/>
                <w:szCs w:val="27"/>
              </w:rPr>
              <w:t>Hà Nội</w:t>
            </w:r>
          </w:p>
        </w:tc>
      </w:tr>
      <w:tr w:rsidR="00A36E4B" w:rsidRPr="001D5335" w14:paraId="3A2257E8" w14:textId="77777777" w:rsidTr="005C0193">
        <w:trPr>
          <w:trHeight w:val="548"/>
          <w:jc w:val="center"/>
        </w:trPr>
        <w:tc>
          <w:tcPr>
            <w:tcW w:w="412" w:type="pct"/>
            <w:tcBorders>
              <w:top w:val="single" w:sz="4" w:space="0" w:color="auto"/>
              <w:left w:val="single" w:sz="4" w:space="0" w:color="auto"/>
              <w:bottom w:val="single" w:sz="4" w:space="0" w:color="auto"/>
              <w:right w:val="single" w:sz="4" w:space="0" w:color="auto"/>
            </w:tcBorders>
            <w:vAlign w:val="center"/>
          </w:tcPr>
          <w:p w14:paraId="1B3E4341" w14:textId="77777777" w:rsidR="00A36E4B" w:rsidRPr="001D5335" w:rsidRDefault="00A36E4B" w:rsidP="005C0193">
            <w:pPr>
              <w:spacing w:before="40" w:after="40" w:line="312" w:lineRule="auto"/>
              <w:jc w:val="center"/>
              <w:rPr>
                <w:b/>
                <w:sz w:val="27"/>
                <w:szCs w:val="27"/>
              </w:rPr>
            </w:pPr>
          </w:p>
        </w:tc>
        <w:tc>
          <w:tcPr>
            <w:tcW w:w="1932" w:type="pct"/>
            <w:gridSpan w:val="2"/>
            <w:tcBorders>
              <w:top w:val="single" w:sz="4" w:space="0" w:color="auto"/>
              <w:left w:val="single" w:sz="4" w:space="0" w:color="auto"/>
              <w:bottom w:val="single" w:sz="4" w:space="0" w:color="auto"/>
              <w:right w:val="single" w:sz="4" w:space="0" w:color="auto"/>
            </w:tcBorders>
            <w:vAlign w:val="center"/>
            <w:hideMark/>
          </w:tcPr>
          <w:p w14:paraId="3EA6C2B2" w14:textId="77777777" w:rsidR="00A36E4B" w:rsidRPr="001D5335" w:rsidRDefault="00A36E4B" w:rsidP="005C0193">
            <w:pPr>
              <w:spacing w:before="40" w:after="40" w:line="312" w:lineRule="auto"/>
              <w:jc w:val="center"/>
              <w:rPr>
                <w:b/>
                <w:sz w:val="27"/>
                <w:szCs w:val="27"/>
              </w:rPr>
            </w:pPr>
            <w:r w:rsidRPr="001D5335">
              <w:rPr>
                <w:b/>
                <w:sz w:val="27"/>
                <w:szCs w:val="27"/>
              </w:rPr>
              <w:t>Tổng cộng</w:t>
            </w:r>
          </w:p>
        </w:tc>
        <w:tc>
          <w:tcPr>
            <w:tcW w:w="626" w:type="pct"/>
            <w:tcBorders>
              <w:top w:val="single" w:sz="4" w:space="0" w:color="auto"/>
              <w:left w:val="single" w:sz="4" w:space="0" w:color="auto"/>
              <w:bottom w:val="single" w:sz="4" w:space="0" w:color="auto"/>
              <w:right w:val="single" w:sz="4" w:space="0" w:color="auto"/>
            </w:tcBorders>
            <w:vAlign w:val="center"/>
            <w:hideMark/>
          </w:tcPr>
          <w:p w14:paraId="1E87F557" w14:textId="77777777" w:rsidR="00A36E4B" w:rsidRPr="001D5335" w:rsidRDefault="00A36E4B" w:rsidP="005C0193">
            <w:pPr>
              <w:spacing w:before="40" w:after="40" w:line="312" w:lineRule="auto"/>
              <w:jc w:val="center"/>
              <w:rPr>
                <w:b/>
                <w:sz w:val="27"/>
                <w:szCs w:val="27"/>
              </w:rPr>
            </w:pPr>
            <w:r w:rsidRPr="001D5335">
              <w:rPr>
                <w:b/>
                <w:sz w:val="27"/>
                <w:szCs w:val="27"/>
              </w:rPr>
              <w:t>06</w:t>
            </w:r>
          </w:p>
        </w:tc>
        <w:tc>
          <w:tcPr>
            <w:tcW w:w="1209" w:type="pct"/>
            <w:tcBorders>
              <w:top w:val="single" w:sz="4" w:space="0" w:color="auto"/>
              <w:left w:val="single" w:sz="4" w:space="0" w:color="auto"/>
              <w:bottom w:val="single" w:sz="4" w:space="0" w:color="auto"/>
              <w:right w:val="single" w:sz="4" w:space="0" w:color="auto"/>
            </w:tcBorders>
            <w:vAlign w:val="center"/>
          </w:tcPr>
          <w:p w14:paraId="60DBD9CE" w14:textId="77777777" w:rsidR="00A36E4B" w:rsidRPr="001D5335" w:rsidRDefault="00A36E4B" w:rsidP="005C0193">
            <w:pPr>
              <w:spacing w:before="40" w:after="40" w:line="312" w:lineRule="auto"/>
              <w:rPr>
                <w:b/>
                <w:sz w:val="27"/>
                <w:szCs w:val="27"/>
              </w:rPr>
            </w:pPr>
          </w:p>
        </w:tc>
        <w:tc>
          <w:tcPr>
            <w:tcW w:w="821" w:type="pct"/>
            <w:tcBorders>
              <w:top w:val="single" w:sz="4" w:space="0" w:color="auto"/>
              <w:left w:val="single" w:sz="4" w:space="0" w:color="auto"/>
              <w:bottom w:val="single" w:sz="4" w:space="0" w:color="auto"/>
              <w:right w:val="single" w:sz="4" w:space="0" w:color="auto"/>
            </w:tcBorders>
            <w:vAlign w:val="center"/>
          </w:tcPr>
          <w:p w14:paraId="6D3F8D73" w14:textId="77777777" w:rsidR="00A36E4B" w:rsidRPr="001D5335" w:rsidRDefault="00A36E4B" w:rsidP="005C0193">
            <w:pPr>
              <w:spacing w:before="40" w:after="40" w:line="312" w:lineRule="auto"/>
              <w:jc w:val="center"/>
              <w:rPr>
                <w:bCs/>
                <w:sz w:val="27"/>
                <w:szCs w:val="27"/>
              </w:rPr>
            </w:pPr>
          </w:p>
        </w:tc>
      </w:tr>
    </w:tbl>
    <w:p w14:paraId="5293451C" w14:textId="77777777" w:rsidR="00A36E4B" w:rsidRPr="001D5335" w:rsidRDefault="00A36E4B" w:rsidP="00A36E4B">
      <w:pPr>
        <w:spacing w:before="120" w:after="40" w:line="288" w:lineRule="auto"/>
        <w:ind w:firstLine="709"/>
        <w:jc w:val="both"/>
        <w:rPr>
          <w:b/>
          <w:sz w:val="27"/>
          <w:szCs w:val="27"/>
        </w:rPr>
      </w:pPr>
      <w:r w:rsidRPr="001D5335">
        <w:rPr>
          <w:b/>
          <w:sz w:val="27"/>
          <w:szCs w:val="27"/>
        </w:rPr>
        <w:t>II. Mô tả vị trí công việc cần tuyển dụng</w:t>
      </w:r>
    </w:p>
    <w:p w14:paraId="76CF173D" w14:textId="77777777" w:rsidR="00A36E4B" w:rsidRPr="001D5335" w:rsidRDefault="00A36E4B" w:rsidP="00A36E4B">
      <w:pPr>
        <w:spacing w:before="120" w:line="360" w:lineRule="auto"/>
        <w:ind w:firstLine="709"/>
        <w:jc w:val="both"/>
        <w:rPr>
          <w:b/>
          <w:bCs/>
          <w:iCs/>
          <w:color w:val="000000"/>
          <w:sz w:val="27"/>
          <w:szCs w:val="27"/>
        </w:rPr>
      </w:pPr>
      <w:r w:rsidRPr="001D5335">
        <w:rPr>
          <w:b/>
          <w:bCs/>
          <w:iCs/>
          <w:color w:val="000000"/>
          <w:sz w:val="27"/>
          <w:szCs w:val="27"/>
        </w:rPr>
        <w:t>1. Vị trí 01: Chuyên viên quản lý mạng viễn thông</w:t>
      </w:r>
    </w:p>
    <w:p w14:paraId="01BB77B9" w14:textId="77777777" w:rsidR="00A36E4B" w:rsidRPr="001D5335" w:rsidRDefault="00A36E4B" w:rsidP="00A36E4B">
      <w:pPr>
        <w:spacing w:before="120" w:line="360" w:lineRule="auto"/>
        <w:ind w:left="-90" w:firstLine="799"/>
        <w:jc w:val="both"/>
        <w:rPr>
          <w:sz w:val="27"/>
          <w:szCs w:val="27"/>
        </w:rPr>
      </w:pPr>
      <w:r w:rsidRPr="001D5335">
        <w:rPr>
          <w:sz w:val="27"/>
          <w:szCs w:val="27"/>
        </w:rPr>
        <w:t>- Xây dựng kế hoạch, quy hoạch, chiến lược phát triển, phương án tổ chức, đề án quản lý điều hành mạng lưới Viễn thông trong nước và của đơn vị.</w:t>
      </w:r>
    </w:p>
    <w:p w14:paraId="0FECB1BA" w14:textId="77777777" w:rsidR="00A36E4B" w:rsidRPr="001D5335" w:rsidRDefault="00A36E4B" w:rsidP="00A36E4B">
      <w:pPr>
        <w:spacing w:before="120" w:line="360" w:lineRule="auto"/>
        <w:ind w:left="-90" w:firstLine="799"/>
        <w:jc w:val="both"/>
        <w:rPr>
          <w:sz w:val="27"/>
          <w:szCs w:val="27"/>
        </w:rPr>
      </w:pPr>
      <w:r w:rsidRPr="001D5335">
        <w:rPr>
          <w:sz w:val="27"/>
          <w:szCs w:val="27"/>
        </w:rPr>
        <w:lastRenderedPageBreak/>
        <w:t>- Xây dựng các quy trình, quy chế điều hành nghiệp vụ quản lý, điều hành khai thác mạng Viễn thông trong nước.</w:t>
      </w:r>
    </w:p>
    <w:p w14:paraId="066AE4EC" w14:textId="77777777" w:rsidR="00A36E4B" w:rsidRPr="001D5335" w:rsidRDefault="00A36E4B" w:rsidP="00A36E4B">
      <w:pPr>
        <w:spacing w:before="120" w:line="360" w:lineRule="auto"/>
        <w:ind w:left="-90" w:firstLine="799"/>
        <w:jc w:val="both"/>
        <w:rPr>
          <w:sz w:val="27"/>
          <w:szCs w:val="27"/>
        </w:rPr>
      </w:pPr>
      <w:r w:rsidRPr="001D5335">
        <w:rPr>
          <w:sz w:val="27"/>
          <w:szCs w:val="27"/>
        </w:rPr>
        <w:t>- Tổng hợp, phân tích, báo cáo tình hình hoạt động sản xuất kinh doanh, công tác phát triển và điều hành mạng lưới Viễn thông trong nước và của đơn vị. Đề xuất cải tiến trong quản lý, điều hành và tổ chức sản xuất.</w:t>
      </w:r>
    </w:p>
    <w:p w14:paraId="4DDCECA1" w14:textId="77777777" w:rsidR="00A36E4B" w:rsidRPr="001D5335" w:rsidRDefault="00A36E4B" w:rsidP="00A36E4B">
      <w:pPr>
        <w:spacing w:before="120" w:line="360" w:lineRule="auto"/>
        <w:ind w:left="-90" w:firstLine="799"/>
        <w:jc w:val="both"/>
        <w:rPr>
          <w:sz w:val="27"/>
          <w:szCs w:val="27"/>
        </w:rPr>
      </w:pPr>
      <w:r w:rsidRPr="001D5335">
        <w:rPr>
          <w:sz w:val="27"/>
          <w:szCs w:val="27"/>
        </w:rPr>
        <w:t>- Nghiên cứu đề tài khoa học, ứng dụng công nghệ mới vào công tác tổ chức quản lý, điều hành khai thác mạng lưới Viễn thông.</w:t>
      </w:r>
    </w:p>
    <w:p w14:paraId="2F6EAD7D" w14:textId="77777777" w:rsidR="00A36E4B" w:rsidRPr="001D5335" w:rsidRDefault="00A36E4B" w:rsidP="00A36E4B">
      <w:pPr>
        <w:spacing w:before="120" w:line="360" w:lineRule="auto"/>
        <w:ind w:left="-90" w:firstLine="799"/>
        <w:jc w:val="both"/>
        <w:rPr>
          <w:sz w:val="27"/>
          <w:szCs w:val="27"/>
        </w:rPr>
      </w:pPr>
      <w:r w:rsidRPr="001D5335">
        <w:rPr>
          <w:sz w:val="27"/>
          <w:szCs w:val="27"/>
        </w:rPr>
        <w:t>- Tổng hợp, phân tích, đánh giá thực trạng tình hình khai thác và xu hướng phát triển các loại hình dịch vụ trên mạng và đề xuất các giải pháp, phương án phát triển dịch vụ viễn thông tin học. Báo cáo tình hình thực hiện các nhiệm vụ cụ thể theo lĩnh vực chuyên môn đảm nhiệm.</w:t>
      </w:r>
    </w:p>
    <w:p w14:paraId="44025573" w14:textId="77777777" w:rsidR="00A36E4B" w:rsidRPr="001D5335" w:rsidRDefault="00A36E4B" w:rsidP="00A36E4B">
      <w:pPr>
        <w:spacing w:before="120" w:line="360" w:lineRule="auto"/>
        <w:ind w:firstLine="709"/>
        <w:jc w:val="both"/>
        <w:rPr>
          <w:sz w:val="27"/>
          <w:szCs w:val="27"/>
        </w:rPr>
      </w:pPr>
      <w:r w:rsidRPr="001D5335">
        <w:rPr>
          <w:b/>
          <w:bCs/>
          <w:iCs/>
          <w:color w:val="000000"/>
          <w:sz w:val="27"/>
          <w:szCs w:val="27"/>
        </w:rPr>
        <w:t>2. Vị trí 02: Chuyên viên quản lý các dịch vụ bưu chính, viễn thông, công nghệ thông tin</w:t>
      </w:r>
      <w:r w:rsidRPr="001D5335">
        <w:rPr>
          <w:sz w:val="27"/>
          <w:szCs w:val="27"/>
        </w:rPr>
        <w:t xml:space="preserve"> </w:t>
      </w:r>
    </w:p>
    <w:p w14:paraId="2894E9BB" w14:textId="77777777" w:rsidR="00A36E4B" w:rsidRPr="001D5335" w:rsidRDefault="00A36E4B" w:rsidP="00A36E4B">
      <w:pPr>
        <w:spacing w:before="120" w:line="360" w:lineRule="auto"/>
        <w:ind w:firstLine="709"/>
        <w:jc w:val="both"/>
        <w:rPr>
          <w:sz w:val="27"/>
          <w:szCs w:val="27"/>
        </w:rPr>
      </w:pPr>
      <w:r w:rsidRPr="001D5335">
        <w:rPr>
          <w:sz w:val="27"/>
          <w:szCs w:val="27"/>
        </w:rPr>
        <w:t>- Xây dựng quy hoạch, kế hoạch phát triển các loại hình dịch bưu chính, viễn thông, công nghệ thông tin trong phạm vi lĩnh vực chuyên môn đảm nhiệm.</w:t>
      </w:r>
    </w:p>
    <w:p w14:paraId="73D77350" w14:textId="77777777" w:rsidR="00A36E4B" w:rsidRPr="001D5335" w:rsidRDefault="00A36E4B" w:rsidP="00A36E4B">
      <w:pPr>
        <w:spacing w:before="120" w:line="360" w:lineRule="auto"/>
        <w:ind w:left="-90" w:firstLine="799"/>
        <w:jc w:val="both"/>
        <w:rPr>
          <w:sz w:val="27"/>
          <w:szCs w:val="27"/>
        </w:rPr>
      </w:pPr>
      <w:r w:rsidRPr="001D5335">
        <w:rPr>
          <w:sz w:val="27"/>
          <w:szCs w:val="27"/>
        </w:rPr>
        <w:t>- Xây dựng và triển khai các dự án phát triển hệ thống dịch vụ mạng CNTT của đơn vị trong phạm vi lĩnh vực chuyên môn đảm nhiệm.</w:t>
      </w:r>
    </w:p>
    <w:p w14:paraId="2B6FAFBC" w14:textId="77777777" w:rsidR="00A36E4B" w:rsidRPr="001D5335" w:rsidRDefault="00A36E4B" w:rsidP="00A36E4B">
      <w:pPr>
        <w:spacing w:before="120" w:line="360" w:lineRule="auto"/>
        <w:ind w:left="-90" w:firstLine="799"/>
        <w:jc w:val="both"/>
        <w:rPr>
          <w:sz w:val="27"/>
          <w:szCs w:val="27"/>
        </w:rPr>
      </w:pPr>
      <w:r w:rsidRPr="001D5335">
        <w:rPr>
          <w:sz w:val="27"/>
          <w:szCs w:val="27"/>
        </w:rPr>
        <w:t>- Nghiên cứu, triển khai, ứng dụng khoa học kỹ thuật và các loại hình dịch vụ mới tiên tiến vào mạng CNTT trong phạm vi của đơn vị.</w:t>
      </w:r>
    </w:p>
    <w:p w14:paraId="76B599E2" w14:textId="77777777" w:rsidR="00A36E4B" w:rsidRPr="001D5335" w:rsidRDefault="00A36E4B" w:rsidP="00A36E4B">
      <w:pPr>
        <w:spacing w:before="120" w:line="360" w:lineRule="auto"/>
        <w:ind w:left="-90" w:firstLine="799"/>
        <w:jc w:val="both"/>
        <w:rPr>
          <w:sz w:val="27"/>
          <w:szCs w:val="27"/>
        </w:rPr>
      </w:pPr>
      <w:r w:rsidRPr="001D5335">
        <w:rPr>
          <w:sz w:val="27"/>
          <w:szCs w:val="27"/>
        </w:rPr>
        <w:t>- Tổng hợp, phân tích, đánh giá thực trạng tình hình khai thác và xu hướng phát triển các loại hình dịch vụ trên mạng và đề xuất các giải pháp, phương án phát triển dịch vụ CNTT. Báo cáo tình hình thực hiện các nhiệm vụ cụ thể theo lĩnh vực chuyên môn đảm nhiệm.</w:t>
      </w:r>
    </w:p>
    <w:p w14:paraId="2FDD6418" w14:textId="77777777" w:rsidR="00A36E4B" w:rsidRPr="001D5335" w:rsidRDefault="00A36E4B" w:rsidP="00A36E4B">
      <w:pPr>
        <w:spacing w:before="120" w:line="360" w:lineRule="auto"/>
        <w:ind w:left="-90" w:firstLine="799"/>
        <w:jc w:val="both"/>
        <w:rPr>
          <w:sz w:val="27"/>
          <w:szCs w:val="27"/>
        </w:rPr>
      </w:pPr>
      <w:r w:rsidRPr="001D5335">
        <w:rPr>
          <w:sz w:val="27"/>
          <w:szCs w:val="27"/>
        </w:rPr>
        <w:t>- Xây dựng giải pháp An toàn thông tin.</w:t>
      </w:r>
    </w:p>
    <w:p w14:paraId="5B55C342" w14:textId="77777777" w:rsidR="00A36E4B" w:rsidRPr="001D5335" w:rsidRDefault="00A36E4B" w:rsidP="00A36E4B">
      <w:pPr>
        <w:spacing w:before="120" w:line="360" w:lineRule="auto"/>
        <w:ind w:left="-90" w:firstLine="799"/>
        <w:jc w:val="both"/>
        <w:rPr>
          <w:sz w:val="27"/>
          <w:szCs w:val="27"/>
        </w:rPr>
      </w:pPr>
      <w:r w:rsidRPr="001D5335">
        <w:rPr>
          <w:sz w:val="27"/>
          <w:szCs w:val="27"/>
        </w:rPr>
        <w:t>- Tham gia bồi dưỡng, hướng dẫn chuyên môn nghiệp vụ về CNTT, An toàn thông tin.</w:t>
      </w:r>
    </w:p>
    <w:p w14:paraId="0430B351" w14:textId="77777777" w:rsidR="00A36E4B" w:rsidRPr="001D5335" w:rsidRDefault="00A36E4B" w:rsidP="00A36E4B">
      <w:pPr>
        <w:spacing w:before="120" w:line="360" w:lineRule="auto"/>
        <w:ind w:left="-90" w:firstLine="799"/>
        <w:jc w:val="both"/>
        <w:rPr>
          <w:sz w:val="27"/>
          <w:szCs w:val="27"/>
        </w:rPr>
      </w:pPr>
      <w:r w:rsidRPr="001D5335">
        <w:rPr>
          <w:sz w:val="27"/>
          <w:szCs w:val="27"/>
        </w:rPr>
        <w:t>- Tham gia thầu, thực hiện cung ứng các hàng hóa dịch vụ trong lĩnh vực CNTT theo quy định của pháp luật.</w:t>
      </w:r>
    </w:p>
    <w:p w14:paraId="5B5BD2F6" w14:textId="77777777" w:rsidR="00A36E4B" w:rsidRPr="001D5335" w:rsidRDefault="00A36E4B" w:rsidP="00A36E4B">
      <w:pPr>
        <w:spacing w:before="120" w:line="360" w:lineRule="auto"/>
        <w:ind w:firstLine="720"/>
        <w:jc w:val="both"/>
        <w:rPr>
          <w:b/>
          <w:bCs/>
          <w:iCs/>
          <w:color w:val="000000"/>
          <w:sz w:val="27"/>
          <w:szCs w:val="27"/>
        </w:rPr>
      </w:pPr>
      <w:r w:rsidRPr="001D5335">
        <w:rPr>
          <w:b/>
          <w:bCs/>
          <w:iCs/>
          <w:color w:val="000000"/>
          <w:sz w:val="27"/>
          <w:szCs w:val="27"/>
        </w:rPr>
        <w:lastRenderedPageBreak/>
        <w:t>3. Vị trí 03: Chuyên viên kế toán, đối soát, hành chính tổng hợp</w:t>
      </w:r>
    </w:p>
    <w:p w14:paraId="6CB90B78" w14:textId="77777777" w:rsidR="00A36E4B" w:rsidRPr="001D5335" w:rsidRDefault="00A36E4B" w:rsidP="00A36E4B">
      <w:pPr>
        <w:spacing w:before="120" w:line="360" w:lineRule="auto"/>
        <w:ind w:left="-90" w:firstLine="799"/>
        <w:jc w:val="both"/>
        <w:rPr>
          <w:sz w:val="27"/>
          <w:szCs w:val="27"/>
        </w:rPr>
      </w:pPr>
      <w:r w:rsidRPr="001D5335">
        <w:rPr>
          <w:sz w:val="27"/>
          <w:szCs w:val="27"/>
        </w:rPr>
        <w:t>- Tổ chức, lao động, tiền lương, đào tạo.</w:t>
      </w:r>
    </w:p>
    <w:p w14:paraId="11F9EE36" w14:textId="77777777" w:rsidR="00A36E4B" w:rsidRPr="001D5335" w:rsidRDefault="00A36E4B" w:rsidP="00A36E4B">
      <w:pPr>
        <w:spacing w:before="120" w:line="360" w:lineRule="auto"/>
        <w:ind w:left="-90" w:firstLine="799"/>
        <w:jc w:val="both"/>
        <w:rPr>
          <w:sz w:val="27"/>
          <w:szCs w:val="27"/>
        </w:rPr>
      </w:pPr>
      <w:r w:rsidRPr="001D5335">
        <w:rPr>
          <w:sz w:val="27"/>
          <w:szCs w:val="27"/>
        </w:rPr>
        <w:t>- Kế hoạch, kế toán, thống kê - tài chính.</w:t>
      </w:r>
    </w:p>
    <w:p w14:paraId="3C344B95" w14:textId="77777777" w:rsidR="00A36E4B" w:rsidRPr="001D5335" w:rsidRDefault="00A36E4B" w:rsidP="00A36E4B">
      <w:pPr>
        <w:spacing w:before="120" w:line="360" w:lineRule="auto"/>
        <w:ind w:left="-90" w:firstLine="799"/>
        <w:jc w:val="both"/>
        <w:rPr>
          <w:sz w:val="27"/>
          <w:szCs w:val="27"/>
        </w:rPr>
      </w:pPr>
      <w:r w:rsidRPr="001D5335">
        <w:rPr>
          <w:sz w:val="27"/>
          <w:szCs w:val="27"/>
        </w:rPr>
        <w:t>- Quản lý, tổ chức thực hiện công tác: Hành chính quản trị, đối nội, đối ngoại, lễ tân và khánh tiết của Trung tâm.</w:t>
      </w:r>
    </w:p>
    <w:p w14:paraId="3D447549" w14:textId="77777777" w:rsidR="00A36E4B" w:rsidRPr="001D5335" w:rsidRDefault="00A36E4B" w:rsidP="00A36E4B">
      <w:pPr>
        <w:spacing w:before="120" w:line="360" w:lineRule="auto"/>
        <w:ind w:left="-90" w:firstLine="799"/>
        <w:jc w:val="both"/>
        <w:rPr>
          <w:sz w:val="27"/>
          <w:szCs w:val="27"/>
        </w:rPr>
      </w:pPr>
      <w:r w:rsidRPr="001D5335">
        <w:rPr>
          <w:sz w:val="27"/>
          <w:szCs w:val="27"/>
        </w:rPr>
        <w:t>- Theo dõi, tổng hợp tình hình hoạt động phục vụ, sản xuất kinh doanh</w:t>
      </w:r>
    </w:p>
    <w:p w14:paraId="0654496A" w14:textId="77777777" w:rsidR="00A36E4B" w:rsidRPr="001D5335" w:rsidRDefault="00A36E4B" w:rsidP="00A36E4B">
      <w:pPr>
        <w:spacing w:before="120" w:line="360" w:lineRule="auto"/>
        <w:ind w:left="-90" w:firstLine="799"/>
        <w:jc w:val="both"/>
        <w:rPr>
          <w:sz w:val="27"/>
          <w:szCs w:val="27"/>
        </w:rPr>
      </w:pPr>
      <w:r w:rsidRPr="001D5335">
        <w:rPr>
          <w:sz w:val="27"/>
          <w:szCs w:val="27"/>
        </w:rPr>
        <w:t xml:space="preserve"> - Lập kế hoạch thu chi hàng năm.</w:t>
      </w:r>
    </w:p>
    <w:p w14:paraId="6A911D74" w14:textId="77777777" w:rsidR="00A36E4B" w:rsidRPr="001D5335" w:rsidRDefault="00A36E4B" w:rsidP="00A36E4B">
      <w:pPr>
        <w:spacing w:before="120" w:line="360" w:lineRule="auto"/>
        <w:ind w:left="-90" w:firstLine="799"/>
        <w:jc w:val="both"/>
        <w:rPr>
          <w:sz w:val="27"/>
          <w:szCs w:val="27"/>
        </w:rPr>
      </w:pPr>
      <w:r w:rsidRPr="001D5335">
        <w:rPr>
          <w:sz w:val="27"/>
          <w:szCs w:val="27"/>
        </w:rPr>
        <w:t>- Mua sắm đảm bảo cơ sở vật chất, trang thiết bị văn phòng, điều kiện làm việc cho đơn vị; Quản lý nhà làm việc, giải quyết các việc liên quan hành chính, quản trị khác,</w:t>
      </w:r>
    </w:p>
    <w:p w14:paraId="5C23E2F3" w14:textId="77777777" w:rsidR="00A36E4B" w:rsidRPr="001D5335" w:rsidRDefault="00A36E4B" w:rsidP="00A36E4B">
      <w:pPr>
        <w:spacing w:before="120" w:line="360" w:lineRule="auto"/>
        <w:ind w:left="-90" w:firstLine="799"/>
        <w:jc w:val="both"/>
        <w:rPr>
          <w:sz w:val="27"/>
          <w:szCs w:val="27"/>
        </w:rPr>
      </w:pPr>
      <w:r w:rsidRPr="001D5335">
        <w:rPr>
          <w:sz w:val="27"/>
          <w:szCs w:val="27"/>
        </w:rPr>
        <w:t>- Thực hiện các nội dung quản lý bao gồm: vật tư, tài sản, công cụ làm việc và các trang thiết bị khác của cơ quan ở công sở và nơi hội họp; thực hiện  tốt công tác An toàn vệ sinh lao động - Phòng chống cháy nổ.</w:t>
      </w:r>
    </w:p>
    <w:p w14:paraId="67C66F1F" w14:textId="77777777" w:rsidR="00A36E4B" w:rsidRPr="001D5335" w:rsidRDefault="00A36E4B" w:rsidP="00A36E4B">
      <w:pPr>
        <w:spacing w:before="120" w:line="360" w:lineRule="auto"/>
        <w:ind w:firstLine="720"/>
        <w:jc w:val="both"/>
        <w:rPr>
          <w:b/>
          <w:bCs/>
          <w:iCs/>
          <w:color w:val="000000"/>
          <w:sz w:val="27"/>
          <w:szCs w:val="27"/>
        </w:rPr>
      </w:pPr>
      <w:r w:rsidRPr="001D5335">
        <w:rPr>
          <w:b/>
          <w:bCs/>
          <w:iCs/>
          <w:color w:val="000000"/>
          <w:sz w:val="27"/>
          <w:szCs w:val="27"/>
        </w:rPr>
        <w:t>4. Vị trí 04: Kỹ sư mạng viễn thông</w:t>
      </w:r>
    </w:p>
    <w:p w14:paraId="42A1F937" w14:textId="77777777" w:rsidR="00A36E4B" w:rsidRPr="001D5335" w:rsidRDefault="00A36E4B" w:rsidP="00A36E4B">
      <w:pPr>
        <w:spacing w:before="120" w:line="360" w:lineRule="auto"/>
        <w:ind w:left="-90" w:firstLine="799"/>
        <w:jc w:val="both"/>
        <w:rPr>
          <w:sz w:val="27"/>
          <w:szCs w:val="27"/>
        </w:rPr>
      </w:pPr>
      <w:r w:rsidRPr="001D5335">
        <w:rPr>
          <w:sz w:val="27"/>
          <w:szCs w:val="27"/>
        </w:rPr>
        <w:t>- Triển khai lắp đặt, vận hành thiết bị phục vụ các dịch vụ viễn thông, CNTT của khách hàng.</w:t>
      </w:r>
    </w:p>
    <w:p w14:paraId="5AE27D9C" w14:textId="77777777" w:rsidR="00A36E4B" w:rsidRPr="001D5335" w:rsidRDefault="00A36E4B" w:rsidP="00A36E4B">
      <w:pPr>
        <w:spacing w:before="120" w:line="360" w:lineRule="auto"/>
        <w:ind w:left="-90" w:firstLine="799"/>
        <w:jc w:val="both"/>
        <w:rPr>
          <w:sz w:val="27"/>
          <w:szCs w:val="27"/>
        </w:rPr>
      </w:pPr>
      <w:r w:rsidRPr="001D5335">
        <w:rPr>
          <w:sz w:val="27"/>
          <w:szCs w:val="27"/>
        </w:rPr>
        <w:t>- Thiết kế định hình, thi công, triển khai và giám sát lắp đặt hạ tầng mạng thông tin liên lạc Internet, Truyền số liệu, Hội nghị truyền hình,…</w:t>
      </w:r>
    </w:p>
    <w:p w14:paraId="3DF9A037" w14:textId="77777777" w:rsidR="00A36E4B" w:rsidRPr="001D5335" w:rsidRDefault="00A36E4B" w:rsidP="00A36E4B">
      <w:pPr>
        <w:spacing w:before="40" w:after="40" w:line="288" w:lineRule="auto"/>
        <w:ind w:firstLine="709"/>
        <w:jc w:val="both"/>
        <w:rPr>
          <w:b/>
          <w:sz w:val="27"/>
          <w:szCs w:val="27"/>
        </w:rPr>
      </w:pPr>
      <w:r w:rsidRPr="001D5335">
        <w:rPr>
          <w:b/>
          <w:sz w:val="27"/>
          <w:szCs w:val="27"/>
        </w:rPr>
        <w:t>III. Điều kiện đăng ký dự tuyển</w:t>
      </w:r>
    </w:p>
    <w:p w14:paraId="2C842FF4" w14:textId="77777777" w:rsidR="00A36E4B" w:rsidRPr="001D5335" w:rsidRDefault="00A36E4B" w:rsidP="00A36E4B">
      <w:pPr>
        <w:spacing w:before="120" w:line="360" w:lineRule="auto"/>
        <w:ind w:firstLine="720"/>
        <w:jc w:val="both"/>
        <w:rPr>
          <w:sz w:val="27"/>
          <w:szCs w:val="27"/>
        </w:rPr>
      </w:pPr>
      <w:r w:rsidRPr="001D5335">
        <w:rPr>
          <w:b/>
          <w:sz w:val="27"/>
          <w:szCs w:val="27"/>
        </w:rPr>
        <w:t>1. Điều kiện chung:</w:t>
      </w:r>
    </w:p>
    <w:p w14:paraId="6630728A"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Thực hiện theo quy định tại Điều 22 Luật Viên chức. Cụ thể:</w:t>
      </w:r>
    </w:p>
    <w:p w14:paraId="6BA6FC3C"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Người có đủ các điều kiện sau đây không phân biệt dân tộc, nam nữ, thành phần xã hội, tín ngưỡng, tôn giáo được đăng ký dự tuyển viên chức:</w:t>
      </w:r>
    </w:p>
    <w:p w14:paraId="00277D6A"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 Là công dân Việt Nam, cư trú tại Việt Nam;</w:t>
      </w:r>
    </w:p>
    <w:p w14:paraId="0603097A"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 Có Phiếu đăng ký dự tuyển theo mẫu quy định, có lý lịch rõ ràng;</w:t>
      </w:r>
    </w:p>
    <w:p w14:paraId="3D8F491D"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 Có đủ văn bằng, chứng chỉ theo yêu cầu của hạng, chức danh nghề nghiệp viên chức cần tuyển;</w:t>
      </w:r>
    </w:p>
    <w:p w14:paraId="3CF4C3CC"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lastRenderedPageBreak/>
        <w:t>- Tuổi đời từ đủ 18 tuổi trở lên;</w:t>
      </w:r>
    </w:p>
    <w:p w14:paraId="15085024"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 Có đủ sức khoẻ để thực hiện nhiệm vụ.</w:t>
      </w:r>
    </w:p>
    <w:p w14:paraId="7AF71F2F"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Những người sau đây không được đăng ký dự tuyển viên chức:</w:t>
      </w:r>
    </w:p>
    <w:p w14:paraId="7574516C"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 Không cư trú tại Việt Nam;</w:t>
      </w:r>
    </w:p>
    <w:p w14:paraId="0A64861D"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 Mất năng lực hành vi dân sự hoặc bị hạn chế năng lực hành vi dân sự;</w:t>
      </w:r>
    </w:p>
    <w:p w14:paraId="4D79ACF9" w14:textId="77777777" w:rsidR="00A36E4B" w:rsidRPr="001D5335" w:rsidRDefault="00A36E4B" w:rsidP="00A36E4B">
      <w:pPr>
        <w:widowControl w:val="0"/>
        <w:spacing w:before="120" w:line="360" w:lineRule="auto"/>
        <w:ind w:firstLine="720"/>
        <w:jc w:val="both"/>
        <w:rPr>
          <w:sz w:val="27"/>
          <w:szCs w:val="27"/>
          <w:lang w:eastAsia="vi-VN"/>
        </w:rPr>
      </w:pPr>
      <w:r w:rsidRPr="001D5335">
        <w:rPr>
          <w:sz w:val="27"/>
          <w:szCs w:val="27"/>
          <w:lang w:eastAsia="vi-VN"/>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14:paraId="4FEDAD44" w14:textId="77777777" w:rsidR="00A36E4B" w:rsidRPr="001D5335" w:rsidRDefault="00A36E4B" w:rsidP="00A36E4B">
      <w:pPr>
        <w:spacing w:before="120" w:line="360" w:lineRule="auto"/>
        <w:ind w:firstLine="720"/>
        <w:jc w:val="both"/>
        <w:rPr>
          <w:b/>
          <w:sz w:val="27"/>
          <w:szCs w:val="27"/>
        </w:rPr>
      </w:pPr>
      <w:r w:rsidRPr="001D5335">
        <w:rPr>
          <w:b/>
          <w:sz w:val="27"/>
          <w:szCs w:val="27"/>
        </w:rPr>
        <w:t>2. Điều kiện khác</w:t>
      </w:r>
    </w:p>
    <w:p w14:paraId="6C1CD740" w14:textId="77777777" w:rsidR="00A36E4B" w:rsidRPr="001D5335" w:rsidRDefault="00A36E4B" w:rsidP="00A36E4B">
      <w:pPr>
        <w:spacing w:before="120" w:line="360" w:lineRule="auto"/>
        <w:ind w:firstLine="720"/>
        <w:jc w:val="both"/>
        <w:rPr>
          <w:sz w:val="27"/>
          <w:szCs w:val="27"/>
        </w:rPr>
      </w:pPr>
      <w:r w:rsidRPr="001D5335">
        <w:rPr>
          <w:sz w:val="27"/>
          <w:szCs w:val="27"/>
        </w:rPr>
        <w:t>- Yêu cầu về lịch sử chính trị của bản thân và gia đình: Có lý lịch bản thân và gia đình trong sạch, rõ ràng; nghiêm chỉnh chấp hành các chủ trương, đường lối, chính sách của Đảng, pháp luật của Nhà nước; không vi phạm quy định của Đảng, Ngành, địa phương về công tác bảo vệ chính trị nội bộ;</w:t>
      </w:r>
    </w:p>
    <w:p w14:paraId="297AB261" w14:textId="77777777" w:rsidR="00A36E4B" w:rsidRPr="001D5335" w:rsidRDefault="00A36E4B" w:rsidP="00A36E4B">
      <w:pPr>
        <w:spacing w:before="120" w:line="360" w:lineRule="auto"/>
        <w:ind w:firstLine="720"/>
        <w:jc w:val="both"/>
        <w:rPr>
          <w:sz w:val="27"/>
          <w:szCs w:val="27"/>
        </w:rPr>
      </w:pPr>
      <w:r w:rsidRPr="001D5335">
        <w:rPr>
          <w:sz w:val="27"/>
          <w:szCs w:val="27"/>
        </w:rPr>
        <w:t>- Cam kết bảo vệ bí mật nhà nước bằng văn bản.</w:t>
      </w:r>
    </w:p>
    <w:p w14:paraId="6319FE17" w14:textId="77777777" w:rsidR="00A36E4B" w:rsidRDefault="00A36E4B" w:rsidP="00A36E4B">
      <w:pPr>
        <w:spacing w:before="120" w:line="360" w:lineRule="auto"/>
        <w:ind w:firstLine="720"/>
        <w:jc w:val="both"/>
        <w:rPr>
          <w:sz w:val="27"/>
          <w:szCs w:val="27"/>
        </w:rPr>
      </w:pPr>
      <w:r w:rsidRPr="001D5335">
        <w:rPr>
          <w:sz w:val="27"/>
          <w:szCs w:val="27"/>
        </w:rPr>
        <w:t xml:space="preserve">- Thẩm tra lý lịch trước khi tuyển dụng đảm bảo đáp ứng yêu cầu các điều kiện, tiêu chuẩn theo quy định (theo </w:t>
      </w:r>
      <w:r w:rsidRPr="009E4DEE">
        <w:rPr>
          <w:sz w:val="27"/>
          <w:szCs w:val="27"/>
        </w:rPr>
        <w:t>mẫu lý lịch tự khai dùng cho người lao động được tuyển chọn vào làm việc tại Cục Bưu điện Trung ương).</w:t>
      </w:r>
    </w:p>
    <w:p w14:paraId="7735A3CD" w14:textId="77777777" w:rsidR="00A36E4B" w:rsidRPr="001D5335" w:rsidRDefault="00A36E4B" w:rsidP="00A36E4B">
      <w:pPr>
        <w:spacing w:before="120" w:line="360" w:lineRule="auto"/>
        <w:ind w:firstLine="720"/>
        <w:jc w:val="both"/>
        <w:rPr>
          <w:b/>
          <w:sz w:val="27"/>
          <w:szCs w:val="27"/>
        </w:rPr>
      </w:pPr>
      <w:r w:rsidRPr="001D5335">
        <w:rPr>
          <w:b/>
          <w:sz w:val="27"/>
          <w:szCs w:val="27"/>
        </w:rPr>
        <w:t>3. Điều kiện cụ thể:</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05"/>
        <w:gridCol w:w="2580"/>
        <w:gridCol w:w="4536"/>
      </w:tblGrid>
      <w:tr w:rsidR="00A36E4B" w:rsidRPr="001D5335" w14:paraId="1A78C083" w14:textId="77777777" w:rsidTr="005C0193">
        <w:trPr>
          <w:tblHeader/>
          <w:jc w:val="center"/>
        </w:trPr>
        <w:tc>
          <w:tcPr>
            <w:tcW w:w="746" w:type="dxa"/>
            <w:tcBorders>
              <w:top w:val="single" w:sz="4" w:space="0" w:color="000000"/>
              <w:left w:val="single" w:sz="4" w:space="0" w:color="000000"/>
              <w:bottom w:val="single" w:sz="4" w:space="0" w:color="000000"/>
              <w:right w:val="single" w:sz="4" w:space="0" w:color="000000"/>
            </w:tcBorders>
            <w:shd w:val="clear" w:color="auto" w:fill="auto"/>
            <w:hideMark/>
          </w:tcPr>
          <w:p w14:paraId="5FD9DB71" w14:textId="77777777" w:rsidR="00A36E4B" w:rsidRPr="001D5335" w:rsidRDefault="00A36E4B" w:rsidP="005C0193">
            <w:pPr>
              <w:spacing w:before="40" w:after="40" w:line="312" w:lineRule="auto"/>
              <w:jc w:val="center"/>
              <w:rPr>
                <w:b/>
                <w:sz w:val="27"/>
                <w:szCs w:val="27"/>
              </w:rPr>
            </w:pPr>
            <w:r w:rsidRPr="001D5335">
              <w:rPr>
                <w:b/>
                <w:sz w:val="27"/>
                <w:szCs w:val="27"/>
              </w:rPr>
              <w:t>STT</w:t>
            </w:r>
          </w:p>
        </w:tc>
        <w:tc>
          <w:tcPr>
            <w:tcW w:w="1205" w:type="dxa"/>
            <w:tcBorders>
              <w:top w:val="single" w:sz="4" w:space="0" w:color="000000"/>
              <w:left w:val="single" w:sz="4" w:space="0" w:color="000000"/>
              <w:bottom w:val="single" w:sz="4" w:space="0" w:color="000000"/>
              <w:right w:val="single" w:sz="4" w:space="0" w:color="000000"/>
            </w:tcBorders>
            <w:shd w:val="clear" w:color="auto" w:fill="auto"/>
            <w:hideMark/>
          </w:tcPr>
          <w:p w14:paraId="43C47483" w14:textId="77777777" w:rsidR="00A36E4B" w:rsidRPr="001D5335" w:rsidRDefault="00A36E4B" w:rsidP="005C0193">
            <w:pPr>
              <w:spacing w:before="40" w:after="40" w:line="312" w:lineRule="auto"/>
              <w:jc w:val="center"/>
              <w:rPr>
                <w:b/>
                <w:sz w:val="27"/>
                <w:szCs w:val="27"/>
              </w:rPr>
            </w:pPr>
            <w:r w:rsidRPr="001D5335">
              <w:rPr>
                <w:b/>
                <w:sz w:val="27"/>
                <w:szCs w:val="27"/>
              </w:rPr>
              <w:t>Vị trí</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14:paraId="62B6A618" w14:textId="77777777" w:rsidR="00A36E4B" w:rsidRPr="001D5335" w:rsidRDefault="00A36E4B" w:rsidP="005C0193">
            <w:pPr>
              <w:spacing w:before="40" w:after="40" w:line="312" w:lineRule="auto"/>
              <w:jc w:val="center"/>
              <w:rPr>
                <w:b/>
                <w:sz w:val="27"/>
                <w:szCs w:val="27"/>
              </w:rPr>
            </w:pPr>
            <w:r w:rsidRPr="001D5335">
              <w:rPr>
                <w:b/>
                <w:sz w:val="27"/>
                <w:szCs w:val="27"/>
              </w:rPr>
              <w:t>Vị trí việc làm</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140EE520" w14:textId="77777777" w:rsidR="00A36E4B" w:rsidRPr="001D5335" w:rsidRDefault="00A36E4B" w:rsidP="005C0193">
            <w:pPr>
              <w:spacing w:before="40" w:after="40" w:line="312" w:lineRule="auto"/>
              <w:jc w:val="center"/>
              <w:rPr>
                <w:b/>
                <w:sz w:val="27"/>
                <w:szCs w:val="27"/>
              </w:rPr>
            </w:pPr>
            <w:r w:rsidRPr="001D5335">
              <w:rPr>
                <w:b/>
                <w:sz w:val="27"/>
                <w:szCs w:val="27"/>
              </w:rPr>
              <w:t>Yêu cầu cụ thể</w:t>
            </w:r>
          </w:p>
        </w:tc>
      </w:tr>
      <w:tr w:rsidR="00A36E4B" w:rsidRPr="001D5335" w14:paraId="34E9A3A5" w14:textId="77777777" w:rsidTr="005C0193">
        <w:trPr>
          <w:jc w:val="center"/>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E2ACC" w14:textId="77777777" w:rsidR="00A36E4B" w:rsidRPr="001D5335" w:rsidRDefault="00A36E4B" w:rsidP="005C0193">
            <w:pPr>
              <w:spacing w:before="40" w:after="40" w:line="312" w:lineRule="auto"/>
              <w:jc w:val="center"/>
              <w:rPr>
                <w:sz w:val="27"/>
                <w:szCs w:val="27"/>
              </w:rPr>
            </w:pPr>
            <w:r w:rsidRPr="001D5335">
              <w:rPr>
                <w:sz w:val="27"/>
                <w:szCs w:val="27"/>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C9957" w14:textId="77777777" w:rsidR="00A36E4B" w:rsidRPr="001D5335" w:rsidRDefault="00A36E4B" w:rsidP="005C0193">
            <w:pPr>
              <w:spacing w:before="40" w:after="40" w:line="312" w:lineRule="auto"/>
              <w:jc w:val="both"/>
              <w:rPr>
                <w:sz w:val="27"/>
                <w:szCs w:val="27"/>
              </w:rPr>
            </w:pPr>
            <w:r w:rsidRPr="001D5335">
              <w:rPr>
                <w:sz w:val="27"/>
                <w:szCs w:val="27"/>
              </w:rPr>
              <w:t>Vị trí 01</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39883" w14:textId="77777777" w:rsidR="00A36E4B" w:rsidRPr="001D5335" w:rsidRDefault="00A36E4B" w:rsidP="005C0193">
            <w:pPr>
              <w:spacing w:before="40" w:after="40" w:line="312" w:lineRule="auto"/>
              <w:rPr>
                <w:sz w:val="27"/>
                <w:szCs w:val="27"/>
              </w:rPr>
            </w:pPr>
            <w:r w:rsidRPr="001D5335">
              <w:rPr>
                <w:sz w:val="27"/>
                <w:szCs w:val="27"/>
              </w:rPr>
              <w:t>Chuyên viên quản lý mạng viễn thông</w:t>
            </w:r>
          </w:p>
        </w:tc>
        <w:tc>
          <w:tcPr>
            <w:tcW w:w="4536" w:type="dxa"/>
            <w:tcBorders>
              <w:top w:val="single" w:sz="4" w:space="0" w:color="000000"/>
              <w:left w:val="single" w:sz="4" w:space="0" w:color="000000"/>
              <w:right w:val="single" w:sz="4" w:space="0" w:color="000000"/>
            </w:tcBorders>
            <w:shd w:val="clear" w:color="auto" w:fill="auto"/>
            <w:vAlign w:val="center"/>
            <w:hideMark/>
          </w:tcPr>
          <w:p w14:paraId="778EC7CE" w14:textId="77777777" w:rsidR="00A36E4B" w:rsidRPr="001D5335" w:rsidRDefault="00A36E4B" w:rsidP="005C0193">
            <w:pPr>
              <w:spacing w:before="40" w:after="40" w:line="312" w:lineRule="auto"/>
              <w:jc w:val="both"/>
              <w:rPr>
                <w:sz w:val="27"/>
                <w:szCs w:val="27"/>
              </w:rPr>
            </w:pPr>
            <w:r w:rsidRPr="001D5335">
              <w:rPr>
                <w:sz w:val="27"/>
                <w:szCs w:val="27"/>
              </w:rPr>
              <w:t>a). Có bằng đại học (cử nhân) trở lên các chuyên ngành về: Viễn thông/Công nghệ thông tin/Điện-Điện tử/Kinh tế/Bưu chính Viễn thông</w:t>
            </w:r>
          </w:p>
          <w:p w14:paraId="3B943175" w14:textId="77777777" w:rsidR="00A36E4B" w:rsidRPr="001D5335" w:rsidRDefault="00A36E4B" w:rsidP="005C0193">
            <w:pPr>
              <w:spacing w:before="40" w:after="40" w:line="312" w:lineRule="auto"/>
              <w:jc w:val="both"/>
              <w:rPr>
                <w:sz w:val="27"/>
                <w:szCs w:val="27"/>
                <w:lang w:eastAsia="vi-VN"/>
              </w:rPr>
            </w:pPr>
            <w:r w:rsidRPr="001D5335">
              <w:rPr>
                <w:sz w:val="27"/>
                <w:szCs w:val="27"/>
              </w:rPr>
              <w:t xml:space="preserve">b). Có chứng chỉ ngoại ngữ tiếng Anh với trình độ tương đương bậc 2 khung năng lực ngoại ngữ Việt Nam trở lên theo quy định tại Thông tư số 01/2014/TT-BGDĐT ngày 24/01/2014 của Bộ Giáo dục và Đào tạo ban hành </w:t>
            </w:r>
            <w:r w:rsidRPr="001D5335">
              <w:rPr>
                <w:sz w:val="27"/>
                <w:szCs w:val="27"/>
              </w:rPr>
              <w:lastRenderedPageBreak/>
              <w:t>khung năng lực ngoại ngữ 6 bậc dùng cho Việt Nam</w:t>
            </w:r>
            <w:r w:rsidRPr="001D5335">
              <w:rPr>
                <w:sz w:val="27"/>
                <w:szCs w:val="27"/>
                <w:lang w:eastAsia="vi-VN"/>
              </w:rPr>
              <w:t>.</w:t>
            </w:r>
          </w:p>
          <w:p w14:paraId="3F3A26A7" w14:textId="77777777" w:rsidR="00A36E4B" w:rsidRPr="001D5335" w:rsidRDefault="00A36E4B" w:rsidP="005C0193">
            <w:pPr>
              <w:spacing w:before="40" w:after="40" w:line="312" w:lineRule="auto"/>
              <w:jc w:val="both"/>
              <w:rPr>
                <w:sz w:val="27"/>
                <w:szCs w:val="27"/>
              </w:rPr>
            </w:pPr>
            <w:r w:rsidRPr="001D5335">
              <w:rPr>
                <w:sz w:val="27"/>
                <w:szCs w:val="27"/>
              </w:rPr>
              <w:t>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w:t>
            </w:r>
          </w:p>
        </w:tc>
      </w:tr>
      <w:tr w:rsidR="00A36E4B" w:rsidRPr="001D5335" w14:paraId="3FDF425C" w14:textId="77777777" w:rsidTr="005C0193">
        <w:trPr>
          <w:jc w:val="center"/>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B5A8" w14:textId="77777777" w:rsidR="00A36E4B" w:rsidRPr="001D5335" w:rsidRDefault="00A36E4B" w:rsidP="005C0193">
            <w:pPr>
              <w:spacing w:before="40" w:after="40" w:line="312" w:lineRule="auto"/>
              <w:jc w:val="center"/>
              <w:rPr>
                <w:sz w:val="27"/>
                <w:szCs w:val="27"/>
              </w:rPr>
            </w:pPr>
            <w:r w:rsidRPr="001D5335">
              <w:rPr>
                <w:sz w:val="27"/>
                <w:szCs w:val="27"/>
              </w:rPr>
              <w:lastRenderedPageBreak/>
              <w:t>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090CD" w14:textId="77777777" w:rsidR="00A36E4B" w:rsidRPr="001D5335" w:rsidRDefault="00A36E4B" w:rsidP="005C0193">
            <w:pPr>
              <w:spacing w:before="40" w:after="40" w:line="312" w:lineRule="auto"/>
              <w:jc w:val="center"/>
              <w:rPr>
                <w:sz w:val="27"/>
                <w:szCs w:val="27"/>
              </w:rPr>
            </w:pPr>
            <w:r w:rsidRPr="001D5335">
              <w:rPr>
                <w:sz w:val="27"/>
                <w:szCs w:val="27"/>
              </w:rPr>
              <w:t>Vị trí 02</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FC6BD" w14:textId="77777777" w:rsidR="00A36E4B" w:rsidRPr="001D5335" w:rsidRDefault="00A36E4B" w:rsidP="005C0193">
            <w:pPr>
              <w:spacing w:before="40" w:after="40" w:line="312" w:lineRule="auto"/>
              <w:rPr>
                <w:sz w:val="27"/>
                <w:szCs w:val="27"/>
              </w:rPr>
            </w:pPr>
            <w:r w:rsidRPr="001D5335">
              <w:rPr>
                <w:sz w:val="27"/>
                <w:szCs w:val="27"/>
              </w:rPr>
              <w:t>Chuyên viên quản lý các dịch vụ b</w:t>
            </w:r>
            <w:r w:rsidRPr="001D5335">
              <w:rPr>
                <w:rFonts w:ascii="Cambria" w:hAnsi="Cambria" w:cs="Cambria"/>
                <w:sz w:val="27"/>
                <w:szCs w:val="27"/>
              </w:rPr>
              <w:t>ư</w:t>
            </w:r>
            <w:r w:rsidRPr="001D5335">
              <w:rPr>
                <w:sz w:val="27"/>
                <w:szCs w:val="27"/>
              </w:rPr>
              <w:t>u chính, viễn thông, công nghệ thông tin</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2F54" w14:textId="77777777" w:rsidR="00A36E4B" w:rsidRPr="001D5335" w:rsidRDefault="00A36E4B" w:rsidP="005C0193">
            <w:pPr>
              <w:spacing w:before="40" w:after="40" w:line="312" w:lineRule="auto"/>
              <w:jc w:val="both"/>
              <w:rPr>
                <w:sz w:val="27"/>
                <w:szCs w:val="27"/>
              </w:rPr>
            </w:pPr>
            <w:r w:rsidRPr="001D5335">
              <w:rPr>
                <w:sz w:val="27"/>
                <w:szCs w:val="27"/>
              </w:rPr>
              <w:t>a). Có bằng đại học (cử nhân) trở lên các chuyên ngành về: Viễn thông/Công nghệ thông tin/Điện-Điện tử/Tin học/Tài chính/Kinh tế/quản trị kinh doanh/Bưu chính Viễn thông/An toàn thông tin</w:t>
            </w:r>
          </w:p>
          <w:p w14:paraId="15BC8E4C" w14:textId="77777777" w:rsidR="00A36E4B" w:rsidRPr="001D5335" w:rsidRDefault="00A36E4B" w:rsidP="005C0193">
            <w:pPr>
              <w:spacing w:before="40" w:after="40" w:line="312" w:lineRule="auto"/>
              <w:jc w:val="both"/>
              <w:rPr>
                <w:sz w:val="27"/>
                <w:szCs w:val="27"/>
                <w:lang w:eastAsia="vi-VN"/>
              </w:rPr>
            </w:pPr>
            <w:r w:rsidRPr="001D5335">
              <w:rPr>
                <w:sz w:val="27"/>
                <w:szCs w:val="27"/>
              </w:rPr>
              <w:t>b). Có chứng chỉ ngoại ngữ tiếng Anh với trình độ tương đương bậc 2 khung năng lực ngoại ngữ Việt Nam trở lên theo quy định tại Thông tư số 01/2014/TT-BGDĐT ngày 24/01/2014 của Bộ Giáo dục và Đào tạo ban hành khung năng lực ngoại ngữ 6 bậc dùng cho Việt Nam</w:t>
            </w:r>
            <w:r w:rsidRPr="001D5335">
              <w:rPr>
                <w:sz w:val="27"/>
                <w:szCs w:val="27"/>
                <w:lang w:eastAsia="vi-VN"/>
              </w:rPr>
              <w:t>.</w:t>
            </w:r>
          </w:p>
          <w:p w14:paraId="7DABB8D8" w14:textId="77777777" w:rsidR="00A36E4B" w:rsidRPr="001D5335" w:rsidRDefault="00A36E4B" w:rsidP="005C0193">
            <w:pPr>
              <w:spacing w:before="40" w:after="40" w:line="312" w:lineRule="auto"/>
              <w:jc w:val="both"/>
              <w:rPr>
                <w:sz w:val="27"/>
                <w:szCs w:val="27"/>
                <w:shd w:val="clear" w:color="auto" w:fill="FFFFFF"/>
              </w:rPr>
            </w:pPr>
            <w:r w:rsidRPr="001D5335">
              <w:rPr>
                <w:sz w:val="27"/>
                <w:szCs w:val="27"/>
              </w:rPr>
              <w:t>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w:t>
            </w:r>
          </w:p>
        </w:tc>
      </w:tr>
      <w:tr w:rsidR="00A36E4B" w:rsidRPr="001D5335" w14:paraId="21056C49" w14:textId="77777777" w:rsidTr="005C0193">
        <w:trPr>
          <w:jc w:val="center"/>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A20E" w14:textId="77777777" w:rsidR="00A36E4B" w:rsidRPr="001D5335" w:rsidRDefault="00A36E4B" w:rsidP="005C0193">
            <w:pPr>
              <w:spacing w:before="40" w:after="40" w:line="312" w:lineRule="auto"/>
              <w:jc w:val="center"/>
              <w:rPr>
                <w:sz w:val="27"/>
                <w:szCs w:val="27"/>
              </w:rPr>
            </w:pPr>
            <w:r w:rsidRPr="001D5335">
              <w:rPr>
                <w:sz w:val="27"/>
                <w:szCs w:val="27"/>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DCBD" w14:textId="77777777" w:rsidR="00A36E4B" w:rsidRPr="001D5335" w:rsidRDefault="00A36E4B" w:rsidP="005C0193">
            <w:pPr>
              <w:spacing w:before="40" w:after="40" w:line="312" w:lineRule="auto"/>
              <w:jc w:val="center"/>
              <w:rPr>
                <w:sz w:val="27"/>
                <w:szCs w:val="27"/>
              </w:rPr>
            </w:pPr>
            <w:r w:rsidRPr="001D5335">
              <w:rPr>
                <w:sz w:val="27"/>
                <w:szCs w:val="27"/>
              </w:rPr>
              <w:t>Vị trí 03</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F6A3" w14:textId="77777777" w:rsidR="00A36E4B" w:rsidRPr="001D5335" w:rsidRDefault="00A36E4B" w:rsidP="005C0193">
            <w:pPr>
              <w:spacing w:before="40" w:after="40" w:line="312" w:lineRule="auto"/>
              <w:rPr>
                <w:sz w:val="27"/>
                <w:szCs w:val="27"/>
              </w:rPr>
            </w:pPr>
            <w:r w:rsidRPr="001D5335">
              <w:rPr>
                <w:sz w:val="27"/>
                <w:szCs w:val="27"/>
              </w:rPr>
              <w:t>Chuyên viên kế toán, đối soát, hành chính</w:t>
            </w:r>
            <w:r>
              <w:rPr>
                <w:sz w:val="27"/>
                <w:szCs w:val="27"/>
                <w:lang w:val="en-US"/>
              </w:rPr>
              <w:t xml:space="preserve">, </w:t>
            </w:r>
            <w:r w:rsidRPr="001D5335">
              <w:rPr>
                <w:sz w:val="27"/>
                <w:szCs w:val="27"/>
              </w:rPr>
              <w:t>tổng hợp</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72A0" w14:textId="77777777" w:rsidR="00A36E4B" w:rsidRPr="001D5335" w:rsidRDefault="00A36E4B" w:rsidP="005C0193">
            <w:pPr>
              <w:spacing w:before="40" w:after="40" w:line="312" w:lineRule="auto"/>
              <w:jc w:val="both"/>
              <w:rPr>
                <w:sz w:val="27"/>
                <w:szCs w:val="27"/>
              </w:rPr>
            </w:pPr>
            <w:r w:rsidRPr="001D5335">
              <w:rPr>
                <w:sz w:val="27"/>
                <w:szCs w:val="27"/>
              </w:rPr>
              <w:t xml:space="preserve">a). Có bằng đại học (cử nhân) trở lên các chuyên ngành về: Kế toán/Tài chính. </w:t>
            </w:r>
          </w:p>
          <w:p w14:paraId="418E52CB" w14:textId="77777777" w:rsidR="00A36E4B" w:rsidRPr="001D5335" w:rsidRDefault="00A36E4B" w:rsidP="005C0193">
            <w:pPr>
              <w:spacing w:before="40" w:after="40" w:line="312" w:lineRule="auto"/>
              <w:jc w:val="both"/>
              <w:rPr>
                <w:sz w:val="27"/>
                <w:szCs w:val="27"/>
                <w:lang w:eastAsia="vi-VN"/>
              </w:rPr>
            </w:pPr>
            <w:r w:rsidRPr="001D5335">
              <w:rPr>
                <w:sz w:val="27"/>
                <w:szCs w:val="27"/>
              </w:rPr>
              <w:lastRenderedPageBreak/>
              <w:t>b). Có chứng chỉ ngoại ngữ tiếng Anh với trình độ tương đương bậc 2 khung năng lực ngoại ngữ Việt Nam trở lên theo quy định tại Thông tư số 01/2014/TT-BGDĐT ngày 24/01/2014 của Bộ Giáo dục và Đào tạo ban hành khung năng lực ngoại ngữ 6 bậc dùng cho Việt Nam</w:t>
            </w:r>
            <w:r w:rsidRPr="001D5335">
              <w:rPr>
                <w:sz w:val="27"/>
                <w:szCs w:val="27"/>
                <w:lang w:eastAsia="vi-VN"/>
              </w:rPr>
              <w:t>.</w:t>
            </w:r>
          </w:p>
          <w:p w14:paraId="0C0B1A87" w14:textId="77777777" w:rsidR="00A36E4B" w:rsidRPr="001D5335" w:rsidRDefault="00A36E4B" w:rsidP="005C0193">
            <w:pPr>
              <w:spacing w:before="40" w:after="40" w:line="312" w:lineRule="auto"/>
              <w:jc w:val="both"/>
              <w:rPr>
                <w:sz w:val="27"/>
                <w:szCs w:val="27"/>
              </w:rPr>
            </w:pPr>
            <w:r w:rsidRPr="001D5335">
              <w:rPr>
                <w:sz w:val="27"/>
                <w:szCs w:val="27"/>
              </w:rPr>
              <w:t>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w:t>
            </w:r>
          </w:p>
        </w:tc>
      </w:tr>
      <w:tr w:rsidR="00A36E4B" w:rsidRPr="001D5335" w14:paraId="41D9EA56" w14:textId="77777777" w:rsidTr="005C0193">
        <w:trPr>
          <w:jc w:val="center"/>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EBAF" w14:textId="77777777" w:rsidR="00A36E4B" w:rsidRPr="001D5335" w:rsidRDefault="00A36E4B" w:rsidP="005C0193">
            <w:pPr>
              <w:spacing w:before="40" w:after="40" w:line="312" w:lineRule="auto"/>
              <w:jc w:val="center"/>
              <w:rPr>
                <w:sz w:val="27"/>
                <w:szCs w:val="27"/>
              </w:rPr>
            </w:pPr>
            <w:r w:rsidRPr="001D5335">
              <w:rPr>
                <w:sz w:val="27"/>
                <w:szCs w:val="27"/>
              </w:rPr>
              <w:lastRenderedPageBreak/>
              <w:t>4</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97721" w14:textId="77777777" w:rsidR="00A36E4B" w:rsidRPr="001D5335" w:rsidRDefault="00A36E4B" w:rsidP="005C0193">
            <w:pPr>
              <w:spacing w:before="40" w:after="40" w:line="312" w:lineRule="auto"/>
              <w:jc w:val="center"/>
              <w:rPr>
                <w:sz w:val="27"/>
                <w:szCs w:val="27"/>
              </w:rPr>
            </w:pPr>
            <w:r w:rsidRPr="001D5335">
              <w:rPr>
                <w:sz w:val="27"/>
                <w:szCs w:val="27"/>
              </w:rPr>
              <w:t>Vị trí 04</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3607" w14:textId="77777777" w:rsidR="00A36E4B" w:rsidRPr="001D5335" w:rsidRDefault="00A36E4B" w:rsidP="005C0193">
            <w:pPr>
              <w:spacing w:before="40" w:after="40" w:line="312" w:lineRule="auto"/>
              <w:ind w:left="-84" w:right="113"/>
              <w:jc w:val="both"/>
              <w:rPr>
                <w:sz w:val="27"/>
                <w:szCs w:val="27"/>
              </w:rPr>
            </w:pPr>
            <w:r w:rsidRPr="001D5335">
              <w:rPr>
                <w:sz w:val="27"/>
                <w:szCs w:val="27"/>
              </w:rPr>
              <w:t>Kỹ sư mạng viễn thông</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1B34A" w14:textId="77777777" w:rsidR="00A36E4B" w:rsidRPr="001D5335" w:rsidRDefault="00A36E4B" w:rsidP="005C0193">
            <w:pPr>
              <w:spacing w:before="40" w:after="40" w:line="312" w:lineRule="auto"/>
              <w:jc w:val="both"/>
              <w:rPr>
                <w:sz w:val="27"/>
                <w:szCs w:val="27"/>
              </w:rPr>
            </w:pPr>
            <w:r w:rsidRPr="001D5335">
              <w:rPr>
                <w:sz w:val="27"/>
                <w:szCs w:val="27"/>
              </w:rPr>
              <w:t>Có bằng đại học (cử nhân) trở lên các chuyên ngành về: Công nghệ thông tin/Điện-Điện tử/Bưu chính Viễn thông</w:t>
            </w:r>
          </w:p>
          <w:p w14:paraId="2857E464" w14:textId="77777777" w:rsidR="00A36E4B" w:rsidRPr="001D5335" w:rsidRDefault="00A36E4B" w:rsidP="005C0193">
            <w:pPr>
              <w:spacing w:before="40" w:after="40" w:line="312" w:lineRule="auto"/>
              <w:jc w:val="both"/>
              <w:rPr>
                <w:sz w:val="27"/>
                <w:szCs w:val="27"/>
                <w:lang w:eastAsia="vi-VN"/>
              </w:rPr>
            </w:pPr>
            <w:r w:rsidRPr="001D5335">
              <w:rPr>
                <w:sz w:val="27"/>
                <w:szCs w:val="27"/>
              </w:rPr>
              <w:t>b). Có chứng chỉ ngoại ngữ tiếng Anh với trình độ tương đương bậc 2 khung năng lực ngoại ngữ Việt Nam trở lên theo quy định tại Thông tư số 01/2014/TT-BGDĐT ngày 24/01/2014 của Bộ Giáo dục và Đào tạo ban hành khung năng lực ngoại ngữ 6 bậc dùng cho Việt Nam</w:t>
            </w:r>
            <w:r w:rsidRPr="001D5335">
              <w:rPr>
                <w:sz w:val="27"/>
                <w:szCs w:val="27"/>
                <w:lang w:eastAsia="vi-VN"/>
              </w:rPr>
              <w:t>.</w:t>
            </w:r>
          </w:p>
          <w:p w14:paraId="4EE1A73F" w14:textId="77777777" w:rsidR="00A36E4B" w:rsidRPr="001D5335" w:rsidRDefault="00A36E4B" w:rsidP="005C0193">
            <w:pPr>
              <w:spacing w:before="40" w:after="40" w:line="312" w:lineRule="auto"/>
              <w:jc w:val="both"/>
              <w:rPr>
                <w:sz w:val="27"/>
                <w:szCs w:val="27"/>
              </w:rPr>
            </w:pPr>
            <w:r w:rsidRPr="001D5335">
              <w:rPr>
                <w:sz w:val="27"/>
                <w:szCs w:val="27"/>
              </w:rPr>
              <w:t>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w:t>
            </w:r>
          </w:p>
        </w:tc>
      </w:tr>
    </w:tbl>
    <w:p w14:paraId="5FFFC5E6" w14:textId="77777777" w:rsidR="00A36E4B" w:rsidRPr="001D5335" w:rsidRDefault="00A36E4B" w:rsidP="00A36E4B">
      <w:pPr>
        <w:spacing w:before="40" w:after="40" w:line="312" w:lineRule="auto"/>
        <w:ind w:left="709"/>
        <w:jc w:val="both"/>
        <w:rPr>
          <w:b/>
          <w:bCs/>
          <w:sz w:val="27"/>
          <w:szCs w:val="27"/>
        </w:rPr>
      </w:pPr>
    </w:p>
    <w:p w14:paraId="7257EE88" w14:textId="77777777" w:rsidR="00A36E4B" w:rsidRPr="001D5335" w:rsidRDefault="00A36E4B" w:rsidP="00A36E4B">
      <w:pPr>
        <w:spacing w:line="360" w:lineRule="auto"/>
        <w:ind w:left="709"/>
        <w:jc w:val="both"/>
        <w:rPr>
          <w:b/>
          <w:bCs/>
          <w:sz w:val="27"/>
          <w:szCs w:val="27"/>
        </w:rPr>
      </w:pPr>
      <w:bookmarkStart w:id="4" w:name="_Hlk70492961"/>
      <w:bookmarkEnd w:id="3"/>
      <w:r w:rsidRPr="001D5335">
        <w:rPr>
          <w:b/>
          <w:bCs/>
          <w:sz w:val="27"/>
          <w:szCs w:val="27"/>
          <w:lang w:val="en-US"/>
        </w:rPr>
        <w:lastRenderedPageBreak/>
        <w:t>IV</w:t>
      </w:r>
      <w:r w:rsidRPr="001D5335">
        <w:rPr>
          <w:b/>
          <w:bCs/>
          <w:sz w:val="27"/>
          <w:szCs w:val="27"/>
        </w:rPr>
        <w:t>. Nội dung, hình thức thi tuyển viên chức:</w:t>
      </w:r>
    </w:p>
    <w:p w14:paraId="3266B96A" w14:textId="77777777" w:rsidR="00A36E4B" w:rsidRPr="001D5335" w:rsidRDefault="00A36E4B" w:rsidP="00A36E4B">
      <w:pPr>
        <w:spacing w:line="360" w:lineRule="auto"/>
        <w:ind w:firstLine="709"/>
        <w:jc w:val="both"/>
        <w:rPr>
          <w:b/>
          <w:bCs/>
          <w:sz w:val="27"/>
          <w:szCs w:val="27"/>
        </w:rPr>
      </w:pPr>
      <w:bookmarkStart w:id="5" w:name="_Hlk113355809"/>
      <w:r w:rsidRPr="001D5335">
        <w:rPr>
          <w:b/>
          <w:bCs/>
          <w:sz w:val="27"/>
          <w:szCs w:val="27"/>
        </w:rPr>
        <w:t xml:space="preserve">1. Vòng 1: </w:t>
      </w:r>
      <w:r w:rsidRPr="001D5335">
        <w:rPr>
          <w:sz w:val="27"/>
          <w:szCs w:val="27"/>
        </w:rPr>
        <w:t>Thi kiểm tra kiến thức, năng lực chung</w:t>
      </w:r>
      <w:r w:rsidRPr="001D5335">
        <w:rPr>
          <w:b/>
          <w:bCs/>
          <w:sz w:val="27"/>
          <w:szCs w:val="27"/>
        </w:rPr>
        <w:t xml:space="preserve"> </w:t>
      </w:r>
    </w:p>
    <w:p w14:paraId="29E3E177" w14:textId="77777777" w:rsidR="00A36E4B" w:rsidRPr="001D5335" w:rsidRDefault="00A36E4B" w:rsidP="00A36E4B">
      <w:pPr>
        <w:spacing w:line="360" w:lineRule="auto"/>
        <w:ind w:firstLine="709"/>
        <w:jc w:val="both"/>
        <w:rPr>
          <w:sz w:val="27"/>
          <w:szCs w:val="27"/>
        </w:rPr>
      </w:pPr>
      <w:r w:rsidRPr="001D5335">
        <w:rPr>
          <w:sz w:val="27"/>
          <w:szCs w:val="27"/>
          <w:lang w:val="en-US"/>
        </w:rPr>
        <w:t>a.</w:t>
      </w:r>
      <w:r w:rsidRPr="001D5335">
        <w:rPr>
          <w:sz w:val="27"/>
          <w:szCs w:val="27"/>
        </w:rPr>
        <w:t xml:space="preserve"> Hình thức thi: </w:t>
      </w:r>
      <w:r w:rsidRPr="002A6377">
        <w:t xml:space="preserve">Thi </w:t>
      </w:r>
      <w:r>
        <w:t>trắc nghiệm trên giấy.</w:t>
      </w:r>
    </w:p>
    <w:p w14:paraId="264D506C" w14:textId="77777777" w:rsidR="00A36E4B" w:rsidRPr="001D5335" w:rsidRDefault="00A36E4B" w:rsidP="00A36E4B">
      <w:pPr>
        <w:spacing w:line="360" w:lineRule="auto"/>
        <w:ind w:firstLine="709"/>
        <w:jc w:val="both"/>
        <w:rPr>
          <w:sz w:val="27"/>
          <w:szCs w:val="27"/>
        </w:rPr>
      </w:pPr>
      <w:r w:rsidRPr="001D5335">
        <w:rPr>
          <w:sz w:val="27"/>
          <w:szCs w:val="27"/>
          <w:lang w:val="en-US"/>
        </w:rPr>
        <w:t>b.</w:t>
      </w:r>
      <w:r w:rsidRPr="001D5335">
        <w:rPr>
          <w:sz w:val="27"/>
          <w:szCs w:val="27"/>
        </w:rPr>
        <w:t xml:space="preserve"> Nội dung thi gồm </w:t>
      </w:r>
      <w:r>
        <w:rPr>
          <w:sz w:val="27"/>
          <w:szCs w:val="27"/>
          <w:lang w:val="en-US"/>
        </w:rPr>
        <w:t>3</w:t>
      </w:r>
      <w:r w:rsidRPr="001D5335">
        <w:rPr>
          <w:sz w:val="27"/>
          <w:szCs w:val="27"/>
        </w:rPr>
        <w:t xml:space="preserve"> phần, thời gian thi như sau:</w:t>
      </w:r>
    </w:p>
    <w:p w14:paraId="7F130FEE" w14:textId="77777777" w:rsidR="00A36E4B" w:rsidRPr="001D5335" w:rsidRDefault="00A36E4B" w:rsidP="00A36E4B">
      <w:pPr>
        <w:spacing w:line="360" w:lineRule="auto"/>
        <w:ind w:firstLine="709"/>
        <w:jc w:val="both"/>
        <w:rPr>
          <w:sz w:val="27"/>
          <w:szCs w:val="27"/>
        </w:rPr>
      </w:pPr>
      <w:r w:rsidRPr="001D5335">
        <w:rPr>
          <w:sz w:val="27"/>
          <w:szCs w:val="27"/>
        </w:rPr>
        <w:t>Phần I: Kiến thức chung, 60 câu hỏi hiểu biết về pháp luật viên chức, chủ trương, đường lối của Đảng, chính sách, pháp luật về ngành, lĩnh vực tuyển dụng. Thời gian thi 60 phút;</w:t>
      </w:r>
    </w:p>
    <w:p w14:paraId="19570F5B" w14:textId="77777777" w:rsidR="00A36E4B" w:rsidRPr="001D5335" w:rsidRDefault="00A36E4B" w:rsidP="00A36E4B">
      <w:pPr>
        <w:spacing w:line="360" w:lineRule="auto"/>
        <w:ind w:firstLine="709"/>
        <w:jc w:val="both"/>
        <w:rPr>
          <w:sz w:val="27"/>
          <w:szCs w:val="27"/>
        </w:rPr>
      </w:pPr>
      <w:r w:rsidRPr="001D5335">
        <w:rPr>
          <w:sz w:val="27"/>
          <w:szCs w:val="27"/>
        </w:rPr>
        <w:t>Phần II: Ngoại ngữ, 30 câu hỏi theo yêu cầu của vị trí việc làm về tiếng Anh. Thời gian thi 30 phút;</w:t>
      </w:r>
    </w:p>
    <w:p w14:paraId="3BF4CD22" w14:textId="46034440" w:rsidR="00A36E4B" w:rsidRPr="00F8108D" w:rsidRDefault="00A36E4B" w:rsidP="00A36E4B">
      <w:pPr>
        <w:spacing w:line="360" w:lineRule="auto"/>
        <w:ind w:firstLine="709"/>
        <w:jc w:val="both"/>
        <w:rPr>
          <w:sz w:val="27"/>
          <w:szCs w:val="27"/>
        </w:rPr>
      </w:pPr>
      <w:r w:rsidRPr="00F8108D">
        <w:rPr>
          <w:sz w:val="27"/>
          <w:szCs w:val="27"/>
        </w:rPr>
        <w:t xml:space="preserve">Phần III: Tin học, 30 câu hỏi theo yêu cầu của vị trí việc làm về </w:t>
      </w:r>
      <w:r w:rsidR="00077715">
        <w:rPr>
          <w:sz w:val="27"/>
          <w:szCs w:val="27"/>
          <w:lang w:val="en-US"/>
        </w:rPr>
        <w:t>môn Tin học</w:t>
      </w:r>
      <w:r w:rsidRPr="00F8108D">
        <w:rPr>
          <w:sz w:val="27"/>
          <w:szCs w:val="27"/>
        </w:rPr>
        <w:t>. Thời gian thi 30 phút;</w:t>
      </w:r>
    </w:p>
    <w:p w14:paraId="396E583C" w14:textId="77777777" w:rsidR="00A36E4B" w:rsidRPr="00F8108D" w:rsidRDefault="00A36E4B" w:rsidP="00A36E4B">
      <w:pPr>
        <w:spacing w:line="360" w:lineRule="auto"/>
        <w:ind w:firstLine="709"/>
        <w:jc w:val="both"/>
        <w:rPr>
          <w:sz w:val="27"/>
          <w:szCs w:val="27"/>
        </w:rPr>
      </w:pPr>
      <w:r w:rsidRPr="00F8108D">
        <w:rPr>
          <w:sz w:val="27"/>
          <w:szCs w:val="27"/>
        </w:rPr>
        <w:t>c. Miễn phần thi môn ngoại ngữ, môn tin học đối với các trường hợp sau:</w:t>
      </w:r>
    </w:p>
    <w:p w14:paraId="593BC931" w14:textId="77777777" w:rsidR="00A36E4B" w:rsidRPr="00F8108D" w:rsidRDefault="00A36E4B" w:rsidP="00A36E4B">
      <w:pPr>
        <w:spacing w:line="360" w:lineRule="auto"/>
        <w:ind w:firstLine="709"/>
        <w:jc w:val="both"/>
        <w:rPr>
          <w:sz w:val="27"/>
          <w:szCs w:val="27"/>
        </w:rPr>
      </w:pPr>
      <w:r w:rsidRPr="00F8108D">
        <w:rPr>
          <w:sz w:val="27"/>
          <w:szCs w:val="27"/>
        </w:rPr>
        <w:t>- Miễn thi môn ngoại ngữ đối với các trường hợp:</w:t>
      </w:r>
    </w:p>
    <w:p w14:paraId="65A23D02" w14:textId="77777777" w:rsidR="00A36E4B" w:rsidRPr="00F8108D" w:rsidRDefault="00A36E4B" w:rsidP="00A36E4B">
      <w:pPr>
        <w:spacing w:line="360" w:lineRule="auto"/>
        <w:ind w:firstLine="709"/>
        <w:jc w:val="both"/>
        <w:rPr>
          <w:sz w:val="27"/>
          <w:szCs w:val="27"/>
        </w:rPr>
      </w:pPr>
      <w:r w:rsidRPr="00F8108D">
        <w:rPr>
          <w:sz w:val="27"/>
          <w:szCs w:val="27"/>
        </w:rPr>
        <w:t>Có bằng tốt nghiệp chuyên ngành ngoại ngữ cùng trình độ đào tạo hoặc ở trình độ đào tạo cao hơn so với trình độ đào tạo chuyên môn, nghiệp vụ theo yêu cầu của vị trí việc làm dự tuyển;</w:t>
      </w:r>
    </w:p>
    <w:p w14:paraId="1C0B5843" w14:textId="77777777" w:rsidR="00A36E4B" w:rsidRPr="00F8108D" w:rsidRDefault="00A36E4B" w:rsidP="00A36E4B">
      <w:pPr>
        <w:spacing w:line="360" w:lineRule="auto"/>
        <w:ind w:firstLine="709"/>
        <w:jc w:val="both"/>
        <w:rPr>
          <w:sz w:val="27"/>
          <w:szCs w:val="27"/>
        </w:rPr>
      </w:pPr>
      <w:r w:rsidRPr="00F8108D">
        <w:rPr>
          <w:sz w:val="27"/>
          <w:szCs w:val="27"/>
        </w:rPr>
        <w:t>Có bằng tốt nghiệp cùng trình độ đào tạo hoặc ở trình độ đào tạo cao hơn so với trình độ đào tạo chuyên môn, nghiệp vụ theo yêu cầu của vị trí việc làm dự tuyển học tập ở nước ngoài hoặc học bằng tiếng nước ngoài ở Việt Nam, được cơ quan có thẩm quyền công nhận;</w:t>
      </w:r>
    </w:p>
    <w:p w14:paraId="7A45B058" w14:textId="77777777" w:rsidR="00A36E4B" w:rsidRPr="00F8108D" w:rsidRDefault="00A36E4B" w:rsidP="00A36E4B">
      <w:pPr>
        <w:spacing w:line="360" w:lineRule="auto"/>
        <w:ind w:firstLine="709"/>
        <w:jc w:val="both"/>
        <w:rPr>
          <w:sz w:val="27"/>
          <w:szCs w:val="27"/>
        </w:rPr>
      </w:pPr>
      <w:r w:rsidRPr="00F8108D">
        <w:rPr>
          <w:sz w:val="27"/>
          <w:szCs w:val="27"/>
        </w:rPr>
        <w:t>Có chứng chỉ tiếng dân tộc thiểu số hoặc là người dân tộc thiểu số dự tuyển vào viên chức công tác ở vùng dân tộc thiểu số.</w:t>
      </w:r>
    </w:p>
    <w:p w14:paraId="5E8B0E09" w14:textId="77777777" w:rsidR="00A36E4B" w:rsidRPr="00F8108D" w:rsidRDefault="00A36E4B" w:rsidP="00A36E4B">
      <w:pPr>
        <w:spacing w:line="360" w:lineRule="auto"/>
        <w:ind w:firstLine="709"/>
        <w:jc w:val="both"/>
        <w:rPr>
          <w:sz w:val="27"/>
          <w:szCs w:val="27"/>
        </w:rPr>
      </w:pPr>
      <w:r w:rsidRPr="00F8108D">
        <w:rPr>
          <w:sz w:val="27"/>
          <w:szCs w:val="27"/>
        </w:rPr>
        <w:t>- Miễn thi môn tin học đối với các trường hợp có bằng tốt nghiệp từ trung cấp trở lên các chuyên ngành liên quan đến tin học, công nghệ thông tin.</w:t>
      </w:r>
    </w:p>
    <w:p w14:paraId="17A66908" w14:textId="77777777" w:rsidR="00A36E4B" w:rsidRPr="001D5335" w:rsidRDefault="00A36E4B" w:rsidP="00A36E4B">
      <w:pPr>
        <w:spacing w:line="360" w:lineRule="auto"/>
        <w:ind w:firstLine="709"/>
        <w:jc w:val="both"/>
        <w:rPr>
          <w:sz w:val="27"/>
          <w:szCs w:val="27"/>
        </w:rPr>
      </w:pPr>
      <w:r w:rsidRPr="001D5335">
        <w:rPr>
          <w:sz w:val="27"/>
          <w:szCs w:val="27"/>
          <w:lang w:val="en-US"/>
        </w:rPr>
        <w:t>d.</w:t>
      </w:r>
      <w:r w:rsidRPr="001D5335">
        <w:rPr>
          <w:sz w:val="27"/>
          <w:szCs w:val="27"/>
        </w:rPr>
        <w:t xml:space="preserve"> Kết quả thi vòng 1 được xác định theo số câu trả lời đúng cho từng phần thi quy định tại điểm b mục 1 này, nếu trả lời đúng từ 50% số câu hỏi trở lên cho từng phần thi thì người dự tuyển được thi tiếp vòng 2.</w:t>
      </w:r>
    </w:p>
    <w:bookmarkEnd w:id="5"/>
    <w:p w14:paraId="661811C0" w14:textId="77777777" w:rsidR="00A36E4B" w:rsidRPr="001D5335" w:rsidRDefault="00A36E4B" w:rsidP="00A36E4B">
      <w:pPr>
        <w:spacing w:line="360" w:lineRule="auto"/>
        <w:ind w:firstLine="709"/>
        <w:jc w:val="both"/>
        <w:rPr>
          <w:b/>
          <w:bCs/>
          <w:sz w:val="27"/>
          <w:szCs w:val="27"/>
        </w:rPr>
      </w:pPr>
      <w:r w:rsidRPr="001D5335">
        <w:rPr>
          <w:b/>
          <w:bCs/>
          <w:sz w:val="27"/>
          <w:szCs w:val="27"/>
        </w:rPr>
        <w:t>2. Vòng 2: Thi môn nghiệp vụ chuyên ngành</w:t>
      </w:r>
    </w:p>
    <w:p w14:paraId="446DD548" w14:textId="77777777" w:rsidR="00A36E4B" w:rsidRPr="001D5335" w:rsidRDefault="00A36E4B" w:rsidP="00A36E4B">
      <w:pPr>
        <w:spacing w:line="360" w:lineRule="auto"/>
        <w:ind w:firstLine="709"/>
        <w:jc w:val="both"/>
        <w:rPr>
          <w:sz w:val="27"/>
          <w:szCs w:val="27"/>
        </w:rPr>
      </w:pPr>
      <w:bookmarkStart w:id="6" w:name="_Hlk113355861"/>
      <w:r w:rsidRPr="001D5335">
        <w:rPr>
          <w:sz w:val="27"/>
          <w:szCs w:val="27"/>
          <w:lang w:val="en-US"/>
        </w:rPr>
        <w:t>a.</w:t>
      </w:r>
      <w:r w:rsidRPr="001D5335">
        <w:rPr>
          <w:sz w:val="27"/>
          <w:szCs w:val="27"/>
        </w:rPr>
        <w:t xml:space="preserve"> Hình thức thi: Phỏng vấn.</w:t>
      </w:r>
    </w:p>
    <w:p w14:paraId="449BFF87" w14:textId="77777777" w:rsidR="00A36E4B" w:rsidRPr="001D5335" w:rsidRDefault="00A36E4B" w:rsidP="00A36E4B">
      <w:pPr>
        <w:spacing w:line="360" w:lineRule="auto"/>
        <w:ind w:firstLine="709"/>
        <w:jc w:val="both"/>
        <w:rPr>
          <w:sz w:val="27"/>
          <w:szCs w:val="27"/>
        </w:rPr>
      </w:pPr>
      <w:r w:rsidRPr="001D5335">
        <w:rPr>
          <w:sz w:val="27"/>
          <w:szCs w:val="27"/>
          <w:lang w:val="en-US"/>
        </w:rPr>
        <w:t>b.</w:t>
      </w:r>
      <w:r w:rsidRPr="001D5335">
        <w:rPr>
          <w:sz w:val="27"/>
          <w:szCs w:val="27"/>
        </w:rPr>
        <w:t xml:space="preserve"> Nội dung thi: Kiểm tra kiến thức, kỹ năng hoạt động nghề nghiệp người dự tuyển theo yêu cầu của vị trí việc làm cần tuyển.</w:t>
      </w:r>
    </w:p>
    <w:p w14:paraId="2FA6A5C0" w14:textId="77777777" w:rsidR="00A36E4B" w:rsidRPr="001D5335" w:rsidRDefault="00A36E4B" w:rsidP="00A36E4B">
      <w:pPr>
        <w:spacing w:line="360" w:lineRule="auto"/>
        <w:ind w:firstLine="709"/>
        <w:jc w:val="both"/>
        <w:rPr>
          <w:sz w:val="27"/>
          <w:szCs w:val="27"/>
        </w:rPr>
      </w:pPr>
      <w:r w:rsidRPr="001D5335">
        <w:rPr>
          <w:sz w:val="27"/>
          <w:szCs w:val="27"/>
        </w:rPr>
        <w:lastRenderedPageBreak/>
        <w:t xml:space="preserve">Nội dung thi môn nghiệp vụ chuyên ngành căn cứ vào nhiệm vụ, tiêu chuẩn về năng lực chuyên môn, nghiệp vụ của chức danh nghề nghiệp viên chức phù hợp với yêu cầu của vị trí việc làm. </w:t>
      </w:r>
    </w:p>
    <w:p w14:paraId="27318A12" w14:textId="77777777" w:rsidR="00A36E4B" w:rsidRPr="00A52029" w:rsidRDefault="00A36E4B" w:rsidP="00A36E4B">
      <w:pPr>
        <w:pStyle w:val="ListParagraph"/>
        <w:spacing w:after="0" w:line="360" w:lineRule="auto"/>
        <w:ind w:left="0" w:firstLine="709"/>
        <w:jc w:val="both"/>
        <w:rPr>
          <w:rFonts w:ascii="Times New Roman" w:eastAsia="SimSun" w:hAnsi="Times New Roman" w:cs="Times New Roman"/>
          <w:sz w:val="27"/>
          <w:szCs w:val="27"/>
          <w:lang w:val="en-US"/>
        </w:rPr>
      </w:pPr>
      <w:r w:rsidRPr="001D5335">
        <w:rPr>
          <w:rFonts w:ascii="Times New Roman" w:eastAsia="SimSun" w:hAnsi="Times New Roman" w:cs="Times New Roman"/>
          <w:sz w:val="27"/>
          <w:szCs w:val="27"/>
          <w:lang w:val="en-US"/>
        </w:rPr>
        <w:t xml:space="preserve">c. </w:t>
      </w:r>
      <w:r w:rsidRPr="001D5335">
        <w:rPr>
          <w:rFonts w:ascii="Times New Roman" w:eastAsia="SimSun" w:hAnsi="Times New Roman" w:cs="Times New Roman"/>
          <w:sz w:val="27"/>
          <w:szCs w:val="27"/>
        </w:rPr>
        <w:t>Thời gian thi: Thi phỏng vấn 30 phút (trước khi thi phỏng vấn, thí sinh dự thi có không quá 15 phút chuẩn bị)</w:t>
      </w:r>
      <w:r>
        <w:rPr>
          <w:rFonts w:ascii="Times New Roman" w:eastAsia="SimSun" w:hAnsi="Times New Roman" w:cs="Times New Roman"/>
          <w:sz w:val="27"/>
          <w:szCs w:val="27"/>
          <w:lang w:val="en-US"/>
        </w:rPr>
        <w:t>.</w:t>
      </w:r>
    </w:p>
    <w:p w14:paraId="328AADC8" w14:textId="77777777" w:rsidR="00A36E4B" w:rsidRPr="001D5335" w:rsidRDefault="00A36E4B" w:rsidP="00A36E4B">
      <w:pPr>
        <w:spacing w:line="360" w:lineRule="auto"/>
        <w:ind w:firstLine="720"/>
        <w:jc w:val="both"/>
        <w:rPr>
          <w:b/>
          <w:sz w:val="27"/>
          <w:szCs w:val="27"/>
        </w:rPr>
      </w:pPr>
      <w:bookmarkStart w:id="7" w:name="_Hlk113363113"/>
      <w:bookmarkEnd w:id="6"/>
      <w:r w:rsidRPr="001D5335">
        <w:rPr>
          <w:b/>
          <w:sz w:val="27"/>
          <w:szCs w:val="27"/>
          <w:lang w:val="en-US"/>
        </w:rPr>
        <w:t>3</w:t>
      </w:r>
      <w:r w:rsidRPr="001D5335">
        <w:rPr>
          <w:b/>
          <w:sz w:val="27"/>
          <w:szCs w:val="27"/>
        </w:rPr>
        <w:t>. Xác định người trúng tuyển trong kỳ dự tuyển viên chức:</w:t>
      </w:r>
    </w:p>
    <w:p w14:paraId="0D3991F3" w14:textId="77777777" w:rsidR="00A36E4B" w:rsidRPr="001D5335" w:rsidRDefault="00A36E4B" w:rsidP="00A36E4B">
      <w:pPr>
        <w:spacing w:line="360" w:lineRule="auto"/>
        <w:ind w:firstLine="720"/>
        <w:jc w:val="both"/>
        <w:rPr>
          <w:spacing w:val="-6"/>
          <w:sz w:val="27"/>
          <w:szCs w:val="27"/>
        </w:rPr>
      </w:pPr>
      <w:r w:rsidRPr="001D5335">
        <w:rPr>
          <w:spacing w:val="-6"/>
          <w:sz w:val="27"/>
          <w:szCs w:val="27"/>
          <w:lang w:val="en-US"/>
        </w:rPr>
        <w:t>a.</w:t>
      </w:r>
      <w:r w:rsidRPr="001D5335">
        <w:rPr>
          <w:spacing w:val="-6"/>
          <w:sz w:val="27"/>
          <w:szCs w:val="27"/>
        </w:rPr>
        <w:t xml:space="preserve"> Người trúng tuyển trong kỳ thi tuyển </w:t>
      </w:r>
      <w:r w:rsidRPr="001D5335">
        <w:rPr>
          <w:spacing w:val="-6"/>
          <w:sz w:val="27"/>
          <w:szCs w:val="27"/>
          <w:lang w:val="en-US"/>
        </w:rPr>
        <w:t>viên</w:t>
      </w:r>
      <w:r w:rsidRPr="001D5335">
        <w:rPr>
          <w:spacing w:val="-6"/>
          <w:sz w:val="27"/>
          <w:szCs w:val="27"/>
        </w:rPr>
        <w:t xml:space="preserve"> chức phải có đủ các điều kiện sau:</w:t>
      </w:r>
    </w:p>
    <w:p w14:paraId="74A0C4E8" w14:textId="77777777" w:rsidR="00A36E4B" w:rsidRPr="001D5335" w:rsidRDefault="00A36E4B" w:rsidP="00A36E4B">
      <w:pPr>
        <w:spacing w:line="360" w:lineRule="auto"/>
        <w:ind w:firstLine="720"/>
        <w:jc w:val="both"/>
        <w:rPr>
          <w:spacing w:val="-6"/>
          <w:sz w:val="27"/>
          <w:szCs w:val="27"/>
        </w:rPr>
      </w:pPr>
      <w:r w:rsidRPr="001D5335">
        <w:rPr>
          <w:spacing w:val="-6"/>
          <w:sz w:val="27"/>
          <w:szCs w:val="27"/>
        </w:rPr>
        <w:t>- Có kết quả điểm thi tại vòng 2 đạt từ 50 điểm trở lên;</w:t>
      </w:r>
    </w:p>
    <w:p w14:paraId="56AEE9DF" w14:textId="77777777" w:rsidR="00A36E4B" w:rsidRPr="001D5335" w:rsidRDefault="00A36E4B" w:rsidP="00A36E4B">
      <w:pPr>
        <w:spacing w:line="360" w:lineRule="auto"/>
        <w:ind w:firstLine="720"/>
        <w:jc w:val="both"/>
        <w:rPr>
          <w:spacing w:val="-6"/>
          <w:sz w:val="27"/>
          <w:szCs w:val="27"/>
        </w:rPr>
      </w:pPr>
      <w:r w:rsidRPr="001D5335">
        <w:rPr>
          <w:spacing w:val="-6"/>
          <w:sz w:val="27"/>
          <w:szCs w:val="27"/>
        </w:rPr>
        <w:t>- Có số điểm vòng 2 cộng với số điểm ưu tiên (nếu có) cao hơn lấy theo thứ tự từ cao xuống thấp trong phạm vi chỉ tiêu được tuyển dụng của từng vị trí việc làm;</w:t>
      </w:r>
    </w:p>
    <w:p w14:paraId="0F4EF7F1" w14:textId="77777777" w:rsidR="00A36E4B" w:rsidRPr="001D5335" w:rsidRDefault="00A36E4B" w:rsidP="00A36E4B">
      <w:pPr>
        <w:spacing w:line="360" w:lineRule="auto"/>
        <w:ind w:firstLine="720"/>
        <w:jc w:val="both"/>
        <w:rPr>
          <w:spacing w:val="-6"/>
          <w:sz w:val="27"/>
          <w:szCs w:val="27"/>
        </w:rPr>
      </w:pPr>
      <w:r w:rsidRPr="001D5335">
        <w:rPr>
          <w:spacing w:val="-6"/>
          <w:sz w:val="27"/>
          <w:szCs w:val="27"/>
          <w:lang w:val="en-US"/>
        </w:rPr>
        <w:t>b.</w:t>
      </w:r>
      <w:r w:rsidRPr="001D5335">
        <w:rPr>
          <w:spacing w:val="-6"/>
          <w:sz w:val="27"/>
          <w:szCs w:val="27"/>
        </w:rPr>
        <w:t xml:space="preserve"> Trường hợp có từ 02 người trở lên có kết quả điểm thi vòng 2 cộng với điểm ưu tiên (nếu có) bằng nhau ở chỉ tiêu cuối cùng cần tuyển dụng thì người có kết quả điểm thi vòng 2 cao hơn là người trúng tuyển; nếu vẫn không xác định được thì người đứng đầu cơ quan đơn vị có thẩm quyền tuyển dụng công chức quyết định người trúng tuyển.</w:t>
      </w:r>
    </w:p>
    <w:p w14:paraId="638A898D" w14:textId="77777777" w:rsidR="00A36E4B" w:rsidRPr="001D5335" w:rsidRDefault="00A36E4B" w:rsidP="00A36E4B">
      <w:pPr>
        <w:spacing w:line="360" w:lineRule="auto"/>
        <w:ind w:firstLine="720"/>
        <w:jc w:val="both"/>
        <w:rPr>
          <w:sz w:val="27"/>
          <w:szCs w:val="27"/>
        </w:rPr>
      </w:pPr>
      <w:r w:rsidRPr="001D5335">
        <w:rPr>
          <w:spacing w:val="-6"/>
          <w:sz w:val="27"/>
          <w:szCs w:val="27"/>
          <w:lang w:val="en-US"/>
        </w:rPr>
        <w:t>c.</w:t>
      </w:r>
      <w:r w:rsidRPr="001D5335">
        <w:rPr>
          <w:spacing w:val="-6"/>
          <w:sz w:val="27"/>
          <w:szCs w:val="27"/>
        </w:rPr>
        <w:t xml:space="preserve"> Người không trúng tuyển trong kỳ thi tuyển công chức không được bảo lưu kết quả thi tuyển cho các kỳ thi tuyển lần sau.</w:t>
      </w:r>
    </w:p>
    <w:p w14:paraId="54CBDE7B" w14:textId="77777777" w:rsidR="00A36E4B" w:rsidRPr="001D5335" w:rsidRDefault="00A36E4B" w:rsidP="00A36E4B">
      <w:pPr>
        <w:spacing w:line="360" w:lineRule="auto"/>
        <w:ind w:firstLine="720"/>
        <w:jc w:val="both"/>
        <w:rPr>
          <w:b/>
          <w:iCs/>
          <w:sz w:val="27"/>
          <w:szCs w:val="27"/>
        </w:rPr>
      </w:pPr>
      <w:r w:rsidRPr="001D5335">
        <w:rPr>
          <w:b/>
          <w:iCs/>
          <w:sz w:val="27"/>
          <w:szCs w:val="27"/>
          <w:lang w:val="en-US"/>
        </w:rPr>
        <w:t>4</w:t>
      </w:r>
      <w:r w:rsidRPr="001D5335">
        <w:rPr>
          <w:b/>
          <w:iCs/>
          <w:sz w:val="27"/>
          <w:szCs w:val="27"/>
        </w:rPr>
        <w:t xml:space="preserve">. Đối tượng và ưu tiên trong tuyển dụng viên chức: </w:t>
      </w:r>
    </w:p>
    <w:p w14:paraId="2C2302FB" w14:textId="77777777" w:rsidR="00A36E4B" w:rsidRPr="001D5335" w:rsidRDefault="00A36E4B" w:rsidP="00A36E4B">
      <w:pPr>
        <w:spacing w:line="360" w:lineRule="auto"/>
        <w:ind w:firstLine="720"/>
        <w:jc w:val="both"/>
        <w:rPr>
          <w:sz w:val="27"/>
          <w:szCs w:val="27"/>
        </w:rPr>
      </w:pPr>
      <w:r w:rsidRPr="001D5335">
        <w:rPr>
          <w:sz w:val="27"/>
          <w:szCs w:val="27"/>
          <w:lang w:val="en-US"/>
        </w:rPr>
        <w:t>a</w:t>
      </w:r>
      <w:r w:rsidRPr="001D5335">
        <w:rPr>
          <w:sz w:val="27"/>
          <w:szCs w:val="27"/>
        </w:rPr>
        <w:t>. Anh hùng Lực lượng vũ trang, Anh hùng Lao động, thương binh, người hưởng chính sách như thương binh, thương binh loại B: Được cộng 7,5 điểm vào kết quả điểm vòng 2;</w:t>
      </w:r>
    </w:p>
    <w:p w14:paraId="5636190B" w14:textId="77777777" w:rsidR="00A36E4B" w:rsidRPr="001D5335" w:rsidRDefault="00A36E4B" w:rsidP="00A36E4B">
      <w:pPr>
        <w:spacing w:line="360" w:lineRule="auto"/>
        <w:ind w:firstLine="720"/>
        <w:jc w:val="both"/>
        <w:rPr>
          <w:sz w:val="27"/>
          <w:szCs w:val="27"/>
        </w:rPr>
      </w:pPr>
      <w:r w:rsidRPr="001D5335">
        <w:rPr>
          <w:sz w:val="27"/>
          <w:szCs w:val="27"/>
          <w:lang w:val="en-US"/>
        </w:rPr>
        <w:t>b</w:t>
      </w:r>
      <w:r w:rsidRPr="001D5335">
        <w:rPr>
          <w:sz w:val="27"/>
          <w:szCs w:val="27"/>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14:paraId="746BAE3C" w14:textId="77777777" w:rsidR="00A36E4B" w:rsidRPr="001D5335" w:rsidRDefault="00A36E4B" w:rsidP="00A36E4B">
      <w:pPr>
        <w:spacing w:line="360" w:lineRule="auto"/>
        <w:ind w:firstLine="720"/>
        <w:jc w:val="both"/>
        <w:rPr>
          <w:sz w:val="27"/>
          <w:szCs w:val="27"/>
        </w:rPr>
      </w:pPr>
      <w:r w:rsidRPr="001D5335">
        <w:rPr>
          <w:sz w:val="27"/>
          <w:szCs w:val="27"/>
          <w:lang w:val="en-US"/>
        </w:rPr>
        <w:t>c</w:t>
      </w:r>
      <w:r w:rsidRPr="001D5335">
        <w:rPr>
          <w:sz w:val="27"/>
          <w:szCs w:val="27"/>
        </w:rPr>
        <w:t>. Người hoàn thành nghĩa vụ quân sự, nghĩa vụ công an nhân dân, đội viên thanh niên xung phong: Được cộng 2,5 điểm vào kết quả điểm vòng 2.</w:t>
      </w:r>
    </w:p>
    <w:p w14:paraId="62081B92" w14:textId="77777777" w:rsidR="00A36E4B" w:rsidRPr="001D5335" w:rsidRDefault="00A36E4B" w:rsidP="00A36E4B">
      <w:pPr>
        <w:spacing w:line="360" w:lineRule="auto"/>
        <w:ind w:firstLine="720"/>
        <w:jc w:val="both"/>
        <w:rPr>
          <w:sz w:val="27"/>
          <w:szCs w:val="27"/>
        </w:rPr>
      </w:pPr>
      <w:r w:rsidRPr="001D5335">
        <w:rPr>
          <w:sz w:val="27"/>
          <w:szCs w:val="27"/>
        </w:rPr>
        <w:lastRenderedPageBreak/>
        <w:t>Trường hợp người dự tuyển viên chức thuộc nhiều diện ưu tiên thì chỉ được cộng điểm ưu tiên cao nhất vào kết quả điểm thi tại vòng 2.</w:t>
      </w:r>
    </w:p>
    <w:bookmarkEnd w:id="7"/>
    <w:p w14:paraId="6C169FE8" w14:textId="77777777" w:rsidR="00A36E4B" w:rsidRPr="001D5335" w:rsidRDefault="00A36E4B" w:rsidP="00A36E4B">
      <w:pPr>
        <w:spacing w:line="360" w:lineRule="auto"/>
        <w:ind w:firstLine="720"/>
        <w:jc w:val="both"/>
        <w:rPr>
          <w:b/>
          <w:bCs/>
          <w:sz w:val="27"/>
          <w:szCs w:val="27"/>
        </w:rPr>
      </w:pPr>
      <w:r w:rsidRPr="001D5335">
        <w:rPr>
          <w:b/>
          <w:bCs/>
          <w:sz w:val="27"/>
          <w:szCs w:val="27"/>
          <w:lang w:val="en-US"/>
        </w:rPr>
        <w:t>V</w:t>
      </w:r>
      <w:r w:rsidRPr="001D5335">
        <w:rPr>
          <w:b/>
          <w:bCs/>
          <w:sz w:val="27"/>
          <w:szCs w:val="27"/>
        </w:rPr>
        <w:t>. Nội dung Phiếu đăng ký dự tuyển</w:t>
      </w:r>
    </w:p>
    <w:p w14:paraId="3B016864" w14:textId="77777777" w:rsidR="00A36E4B" w:rsidRPr="001D5335" w:rsidRDefault="00A36E4B" w:rsidP="00A36E4B">
      <w:pPr>
        <w:spacing w:line="360" w:lineRule="auto"/>
        <w:ind w:firstLine="720"/>
        <w:jc w:val="both"/>
        <w:rPr>
          <w:sz w:val="27"/>
          <w:szCs w:val="27"/>
        </w:rPr>
      </w:pPr>
      <w:r w:rsidRPr="001D5335">
        <w:rPr>
          <w:sz w:val="27"/>
          <w:szCs w:val="27"/>
          <w:lang w:val="en-US"/>
        </w:rPr>
        <w:t>1</w:t>
      </w:r>
      <w:r w:rsidRPr="001D5335">
        <w:rPr>
          <w:sz w:val="27"/>
          <w:szCs w:val="27"/>
        </w:rPr>
        <w:t>. Mẫu phiếu đăng ký dự tuyển: theo mẫu tại Phụ lục ban hành kèm theo Nghị định số 115/2020/NĐ-CP ngày 25 tháng 9 năm 2020 của Chính phủ.</w:t>
      </w:r>
    </w:p>
    <w:p w14:paraId="400E8764" w14:textId="77777777" w:rsidR="00A36E4B" w:rsidRPr="001D5335" w:rsidRDefault="00A36E4B" w:rsidP="00A36E4B">
      <w:pPr>
        <w:spacing w:line="360" w:lineRule="auto"/>
        <w:ind w:firstLine="720"/>
        <w:jc w:val="both"/>
        <w:rPr>
          <w:sz w:val="27"/>
          <w:szCs w:val="27"/>
        </w:rPr>
      </w:pPr>
      <w:r w:rsidRPr="001D5335">
        <w:rPr>
          <w:sz w:val="27"/>
          <w:szCs w:val="27"/>
          <w:lang w:val="en-US"/>
        </w:rPr>
        <w:t>2</w:t>
      </w:r>
      <w:r w:rsidRPr="001D5335">
        <w:rPr>
          <w:sz w:val="27"/>
          <w:szCs w:val="27"/>
        </w:rPr>
        <w:t>. Người đăng ký dự tuyển viên chức nộp trực tiếp hoặc gửi theo đường bưu chính 01 Phiếu đăng ký dự tuyển cùng bằng cấp theo yêu cầu từng vị trí (bản photo) vào một vị trí việc làm tại Trung tâm Tư vấn, thiết kế và Tích hợp hệ thống Cục Bưu điện Trung ương (nếu đăng ký dự tuyển vào từ 2 vị trí trở lên sẽ bị hủy kết quả tuyển dụng), người đăng ký dự tuyển viên chức phải khai đầy đủ các nội dung yêu cầu trong Phiếu đăng ký dự tuyển tính đến thời điểm nộp Phiếu và chịu trách nhiệm về tính chính xác của các nội dung kê khai trong Phiếu.</w:t>
      </w:r>
    </w:p>
    <w:p w14:paraId="086CD09D" w14:textId="77777777" w:rsidR="00A36E4B" w:rsidRPr="001D5335" w:rsidRDefault="00A36E4B" w:rsidP="00A36E4B">
      <w:pPr>
        <w:spacing w:line="360" w:lineRule="auto"/>
        <w:ind w:firstLine="720"/>
        <w:jc w:val="both"/>
        <w:rPr>
          <w:sz w:val="27"/>
          <w:szCs w:val="27"/>
        </w:rPr>
      </w:pPr>
      <w:r w:rsidRPr="001D5335">
        <w:rPr>
          <w:sz w:val="27"/>
          <w:szCs w:val="27"/>
          <w:lang w:val="en-US"/>
        </w:rPr>
        <w:t>3</w:t>
      </w:r>
      <w:r w:rsidRPr="001D5335">
        <w:rPr>
          <w:sz w:val="27"/>
          <w:szCs w:val="27"/>
        </w:rPr>
        <w:t>. Sau khi có thông báo công nhận kết quả trúng tuyển, người trúng tuyển phải đến cơ quan có thẩm quyền tuyển dụng viên chức để xuất trình bản chính các văn bằng, chứng chỉ, kết quả học tập, đối tượng ưu tiên (nếu có) v.v... theo yêu cầu của vị trí tuyển dụng để hoàn thiện hồ sơ tuyển dụng theo quy định. Thí sinh không được bổ sung các giấy tờ xác nhận chế độ ưu tiên sau khi đã công bố kết quả tuyển dụng.</w:t>
      </w:r>
    </w:p>
    <w:p w14:paraId="518BBCE0" w14:textId="77777777" w:rsidR="00A36E4B" w:rsidRPr="001D5335" w:rsidRDefault="00A36E4B" w:rsidP="00A36E4B">
      <w:pPr>
        <w:spacing w:line="360" w:lineRule="auto"/>
        <w:ind w:firstLine="720"/>
        <w:jc w:val="both"/>
        <w:rPr>
          <w:sz w:val="27"/>
          <w:szCs w:val="27"/>
        </w:rPr>
      </w:pPr>
      <w:r w:rsidRPr="001D5335">
        <w:rPr>
          <w:sz w:val="27"/>
          <w:szCs w:val="27"/>
          <w:lang w:val="en-US"/>
        </w:rPr>
        <w:t>4</w:t>
      </w:r>
      <w:r w:rsidRPr="001D5335">
        <w:rPr>
          <w:sz w:val="27"/>
          <w:szCs w:val="27"/>
        </w:rPr>
        <w:t>. Trường hợp người trúng tuyển không hoàn thiện đủ hồ sơ dự tuyển theo quy định hoặc có hành vi gian lận trong việc kê khai Phiếu đăng ký dự tuyển hoặc cơ quan có thẩm quyền tuyển dụng phát hiện người trúng tuyển sử dụng văn bằng, chứng chỉ không đúng quy định thì sẽ bị hủy kết quả trúng tuyển.</w:t>
      </w:r>
    </w:p>
    <w:p w14:paraId="78D9ACCC" w14:textId="77777777" w:rsidR="00A36E4B" w:rsidRPr="001D5335" w:rsidRDefault="00A36E4B" w:rsidP="00A36E4B">
      <w:pPr>
        <w:spacing w:line="360" w:lineRule="auto"/>
        <w:ind w:firstLine="720"/>
        <w:jc w:val="both"/>
        <w:rPr>
          <w:b/>
          <w:bCs/>
          <w:sz w:val="27"/>
          <w:szCs w:val="27"/>
        </w:rPr>
      </w:pPr>
      <w:r w:rsidRPr="001D5335">
        <w:rPr>
          <w:b/>
          <w:bCs/>
          <w:sz w:val="27"/>
          <w:szCs w:val="27"/>
          <w:lang w:val="en-US"/>
        </w:rPr>
        <w:t>VI</w:t>
      </w:r>
      <w:r w:rsidRPr="001D5335">
        <w:rPr>
          <w:b/>
          <w:bCs/>
          <w:sz w:val="27"/>
          <w:szCs w:val="27"/>
        </w:rPr>
        <w:t xml:space="preserve">. Thời gian và địa điểm nhận Phiếu đăng ký dự tuyển: </w:t>
      </w:r>
    </w:p>
    <w:p w14:paraId="51C6FCA1" w14:textId="77777777" w:rsidR="00A36E4B" w:rsidRPr="0041418B" w:rsidRDefault="00A36E4B" w:rsidP="00A36E4B">
      <w:pPr>
        <w:spacing w:line="360" w:lineRule="auto"/>
        <w:ind w:firstLine="720"/>
        <w:jc w:val="both"/>
        <w:rPr>
          <w:sz w:val="27"/>
          <w:szCs w:val="27"/>
          <w:lang w:val="en-US"/>
        </w:rPr>
      </w:pPr>
      <w:bookmarkStart w:id="8" w:name="_Hlk113363457"/>
      <w:r w:rsidRPr="001D5335">
        <w:rPr>
          <w:sz w:val="27"/>
          <w:szCs w:val="27"/>
        </w:rPr>
        <w:t>1. Thời gian nhận Phiếu đăng ký dự tuyển của người đăng ký dự tuyển là 30 ngày kể từ ngày thông báo tuyển dụng công khai trên phương tiện thông tin đại chúng, trên cổng thông tin điện tử Cục B</w:t>
      </w:r>
      <w:r>
        <w:rPr>
          <w:sz w:val="27"/>
          <w:szCs w:val="27"/>
          <w:lang w:val="en-US"/>
        </w:rPr>
        <w:t>ưu điện Trung ương</w:t>
      </w:r>
      <w:r w:rsidRPr="0041418B">
        <w:rPr>
          <w:sz w:val="27"/>
          <w:szCs w:val="27"/>
        </w:rPr>
        <w:t xml:space="preserve">: </w:t>
      </w:r>
      <w:hyperlink r:id="rId7" w:history="1">
        <w:r w:rsidRPr="0041418B">
          <w:rPr>
            <w:rStyle w:val="Hyperlink"/>
            <w:color w:val="auto"/>
            <w:sz w:val="27"/>
            <w:szCs w:val="27"/>
            <w:u w:val="none"/>
          </w:rPr>
          <w:t>www.cpt.gov.vn</w:t>
        </w:r>
      </w:hyperlink>
      <w:r>
        <w:rPr>
          <w:sz w:val="27"/>
          <w:szCs w:val="27"/>
          <w:lang w:val="en-US"/>
        </w:rPr>
        <w:t xml:space="preserve"> </w:t>
      </w:r>
      <w:r w:rsidRPr="00261E53">
        <w:t>và niêm yết công khai tại trụ sở làm việc</w:t>
      </w:r>
      <w:r w:rsidRPr="00957BF1">
        <w:t>.</w:t>
      </w:r>
    </w:p>
    <w:p w14:paraId="59D68354" w14:textId="77777777" w:rsidR="00A36E4B" w:rsidRPr="001D5335" w:rsidRDefault="00A36E4B" w:rsidP="00A36E4B">
      <w:pPr>
        <w:spacing w:line="360" w:lineRule="auto"/>
        <w:ind w:firstLine="720"/>
        <w:jc w:val="both"/>
        <w:rPr>
          <w:sz w:val="27"/>
          <w:szCs w:val="27"/>
        </w:rPr>
      </w:pPr>
      <w:r w:rsidRPr="001D5335">
        <w:rPr>
          <w:sz w:val="27"/>
          <w:szCs w:val="27"/>
        </w:rPr>
        <w:t>Thời gian nhận Phiếu đăng ký dự tuyển: Giờ hành chính các ngày làm việc trong tuần từ thứ 2 đến thứ 6.</w:t>
      </w:r>
    </w:p>
    <w:p w14:paraId="15791B5D" w14:textId="77777777" w:rsidR="00A36E4B" w:rsidRPr="001D5335" w:rsidRDefault="00A36E4B" w:rsidP="00A36E4B">
      <w:pPr>
        <w:spacing w:line="360" w:lineRule="auto"/>
        <w:ind w:firstLine="720"/>
        <w:jc w:val="both"/>
        <w:rPr>
          <w:sz w:val="27"/>
          <w:szCs w:val="27"/>
        </w:rPr>
      </w:pPr>
      <w:r w:rsidRPr="001D5335">
        <w:rPr>
          <w:sz w:val="27"/>
          <w:szCs w:val="27"/>
        </w:rPr>
        <w:t xml:space="preserve">2. Địa điểm tiếp nhận Phiếu đăng ký dự tuyển: Trung tâm Tư vấn, thiết kế và Tích hợp hệ thống - Cục Bưu điện Trung ương, số 1A, phố Quan Hoa, Cầu Giấy, Hà </w:t>
      </w:r>
      <w:r w:rsidRPr="00EF5C97">
        <w:rPr>
          <w:sz w:val="27"/>
          <w:szCs w:val="27"/>
        </w:rPr>
        <w:lastRenderedPageBreak/>
        <w:t xml:space="preserve">Nội. Số điện thoại: 080.41229 hoặc </w:t>
      </w:r>
      <w:r w:rsidRPr="00EF5C97">
        <w:rPr>
          <w:sz w:val="27"/>
          <w:szCs w:val="27"/>
          <w:lang w:val="en-US"/>
        </w:rPr>
        <w:t>q</w:t>
      </w:r>
      <w:r w:rsidRPr="00EF5C97">
        <w:rPr>
          <w:sz w:val="27"/>
          <w:szCs w:val="27"/>
        </w:rPr>
        <w:t>ua đường Bưu chính theo địa chỉ như trên</w:t>
      </w:r>
      <w:r w:rsidRPr="00EF5C97">
        <w:rPr>
          <w:sz w:val="27"/>
          <w:szCs w:val="27"/>
          <w:lang w:val="en-US"/>
        </w:rPr>
        <w:t xml:space="preserve"> (thời gian căn cứ theo dấu Bưu điện)</w:t>
      </w:r>
      <w:r w:rsidRPr="00EF5C97">
        <w:rPr>
          <w:sz w:val="27"/>
          <w:szCs w:val="27"/>
        </w:rPr>
        <w:t>.</w:t>
      </w:r>
    </w:p>
    <w:bookmarkEnd w:id="8"/>
    <w:p w14:paraId="621B7D33" w14:textId="77777777" w:rsidR="00A36E4B" w:rsidRPr="001D5335" w:rsidRDefault="00A36E4B" w:rsidP="00A36E4B">
      <w:pPr>
        <w:spacing w:line="360" w:lineRule="auto"/>
        <w:ind w:firstLine="720"/>
        <w:jc w:val="both"/>
        <w:rPr>
          <w:b/>
          <w:bCs/>
          <w:sz w:val="27"/>
          <w:szCs w:val="27"/>
        </w:rPr>
      </w:pPr>
      <w:r w:rsidRPr="001D5335">
        <w:rPr>
          <w:b/>
          <w:bCs/>
          <w:sz w:val="27"/>
          <w:szCs w:val="27"/>
          <w:lang w:val="en-US"/>
        </w:rPr>
        <w:t>VII.</w:t>
      </w:r>
      <w:r w:rsidRPr="001D5335">
        <w:rPr>
          <w:b/>
          <w:bCs/>
          <w:sz w:val="27"/>
          <w:szCs w:val="27"/>
        </w:rPr>
        <w:t xml:space="preserve"> Thời gian, địa điểm thi tuyển và Lệ phí thi</w:t>
      </w:r>
    </w:p>
    <w:p w14:paraId="539EF321" w14:textId="77777777" w:rsidR="00A36E4B" w:rsidRPr="001D5335" w:rsidRDefault="00A36E4B" w:rsidP="00A36E4B">
      <w:pPr>
        <w:spacing w:line="360" w:lineRule="auto"/>
        <w:ind w:firstLine="709"/>
        <w:jc w:val="both"/>
        <w:rPr>
          <w:sz w:val="27"/>
          <w:szCs w:val="27"/>
        </w:rPr>
      </w:pPr>
      <w:bookmarkStart w:id="9" w:name="_Hlk113363493"/>
      <w:r w:rsidRPr="001D5335">
        <w:rPr>
          <w:sz w:val="27"/>
          <w:szCs w:val="27"/>
        </w:rPr>
        <w:t xml:space="preserve">1. Thời gian và địa điểm tuyển dụng: </w:t>
      </w:r>
    </w:p>
    <w:p w14:paraId="13E21E85" w14:textId="77777777" w:rsidR="00A36E4B" w:rsidRPr="001D5335" w:rsidRDefault="00A36E4B" w:rsidP="00A36E4B">
      <w:pPr>
        <w:spacing w:line="360" w:lineRule="auto"/>
        <w:ind w:firstLine="709"/>
        <w:jc w:val="both"/>
        <w:rPr>
          <w:sz w:val="27"/>
          <w:szCs w:val="27"/>
        </w:rPr>
      </w:pPr>
      <w:r w:rsidRPr="001D5335">
        <w:rPr>
          <w:sz w:val="27"/>
          <w:szCs w:val="27"/>
        </w:rPr>
        <w:t xml:space="preserve">Thời gian tuyển dụng: </w:t>
      </w:r>
      <w:r>
        <w:rPr>
          <w:sz w:val="27"/>
          <w:szCs w:val="27"/>
          <w:lang w:val="en-US"/>
        </w:rPr>
        <w:t xml:space="preserve">Từ tháng 12/2022 đến </w:t>
      </w:r>
      <w:r w:rsidRPr="001D5335">
        <w:rPr>
          <w:sz w:val="27"/>
          <w:szCs w:val="27"/>
        </w:rPr>
        <w:t xml:space="preserve">Quý </w:t>
      </w:r>
      <w:r>
        <w:rPr>
          <w:sz w:val="27"/>
          <w:szCs w:val="27"/>
          <w:lang w:val="en-US"/>
        </w:rPr>
        <w:t>I</w:t>
      </w:r>
      <w:r w:rsidRPr="001D5335">
        <w:rPr>
          <w:sz w:val="27"/>
          <w:szCs w:val="27"/>
        </w:rPr>
        <w:t xml:space="preserve"> năm 202</w:t>
      </w:r>
      <w:r>
        <w:rPr>
          <w:sz w:val="27"/>
          <w:szCs w:val="27"/>
          <w:lang w:val="en-US"/>
        </w:rPr>
        <w:t>3</w:t>
      </w:r>
      <w:r w:rsidRPr="001D5335">
        <w:rPr>
          <w:sz w:val="27"/>
          <w:szCs w:val="27"/>
        </w:rPr>
        <w:t>.</w:t>
      </w:r>
    </w:p>
    <w:p w14:paraId="64B98C83" w14:textId="77777777" w:rsidR="00A36E4B" w:rsidRPr="001D5335" w:rsidRDefault="00A36E4B" w:rsidP="00A36E4B">
      <w:pPr>
        <w:spacing w:line="360" w:lineRule="auto"/>
        <w:ind w:firstLine="709"/>
        <w:jc w:val="both"/>
        <w:rPr>
          <w:sz w:val="27"/>
          <w:szCs w:val="27"/>
        </w:rPr>
      </w:pPr>
      <w:r w:rsidRPr="001D5335">
        <w:rPr>
          <w:sz w:val="27"/>
          <w:szCs w:val="27"/>
        </w:rPr>
        <w:t>2. Địa điểm tuyển dụng: Trung tâm Tư vấn, thiết kế và Tích hợp hệ thống</w:t>
      </w:r>
      <w:r>
        <w:rPr>
          <w:sz w:val="27"/>
          <w:szCs w:val="27"/>
          <w:lang w:val="en-US"/>
        </w:rPr>
        <w:t xml:space="preserve">, </w:t>
      </w:r>
      <w:r w:rsidRPr="001D5335">
        <w:rPr>
          <w:sz w:val="27"/>
          <w:szCs w:val="27"/>
        </w:rPr>
        <w:t>Số 1A, phố Quan Hoa, phường Quan Hoa, quận Cầu Giấy.</w:t>
      </w:r>
    </w:p>
    <w:p w14:paraId="3D506045" w14:textId="77777777" w:rsidR="00A36E4B" w:rsidRPr="001D5335" w:rsidRDefault="00A36E4B" w:rsidP="00A36E4B">
      <w:pPr>
        <w:spacing w:line="360" w:lineRule="auto"/>
        <w:ind w:firstLine="709"/>
        <w:jc w:val="both"/>
        <w:rPr>
          <w:sz w:val="27"/>
          <w:szCs w:val="27"/>
        </w:rPr>
      </w:pPr>
      <w:r w:rsidRPr="001D5335">
        <w:rPr>
          <w:sz w:val="27"/>
          <w:szCs w:val="27"/>
        </w:rPr>
        <w:t>3. Lệ phí tuyển dụng: Theo Thông tư 92/2021/TT-BTC ngày 28 tháng 10 năm 2021 của Bộ Tài chính quy định mức thu, chế độ thu, nộp, quản lý và sử dụng phí tuyển dụng, dự thi nâng ngạch, thăng hạng công chức, viên chức. Mức thu dự kiến: 500.000 đồng/thí sinh.</w:t>
      </w:r>
    </w:p>
    <w:bookmarkEnd w:id="4"/>
    <w:bookmarkEnd w:id="9"/>
    <w:p w14:paraId="4F8A195F" w14:textId="77777777" w:rsidR="00A36E4B" w:rsidRPr="001D5335" w:rsidRDefault="00A36E4B" w:rsidP="00A36E4B">
      <w:pPr>
        <w:spacing w:before="40" w:after="40" w:line="288" w:lineRule="auto"/>
        <w:ind w:firstLine="709"/>
        <w:jc w:val="both"/>
        <w:rPr>
          <w:sz w:val="27"/>
          <w:szCs w:val="27"/>
        </w:rPr>
      </w:pPr>
      <w:r w:rsidRPr="001D5335">
        <w:rPr>
          <w:iCs/>
          <w:sz w:val="27"/>
          <w:szCs w:val="27"/>
        </w:rPr>
        <w:t>Trân trọng./.</w:t>
      </w:r>
    </w:p>
    <w:tbl>
      <w:tblPr>
        <w:tblW w:w="0" w:type="auto"/>
        <w:tblLook w:val="04A0" w:firstRow="1" w:lastRow="0" w:firstColumn="1" w:lastColumn="0" w:noHBand="0" w:noVBand="1"/>
      </w:tblPr>
      <w:tblGrid>
        <w:gridCol w:w="4535"/>
        <w:gridCol w:w="4537"/>
      </w:tblGrid>
      <w:tr w:rsidR="00A36E4B" w:rsidRPr="00E60010" w14:paraId="530B8C5A" w14:textId="77777777" w:rsidTr="005C0193">
        <w:tc>
          <w:tcPr>
            <w:tcW w:w="4644" w:type="dxa"/>
            <w:shd w:val="clear" w:color="auto" w:fill="auto"/>
          </w:tcPr>
          <w:p w14:paraId="7FFC3756" w14:textId="77777777" w:rsidR="00A36E4B" w:rsidRPr="00E60010" w:rsidRDefault="00A36E4B" w:rsidP="005C0193">
            <w:pPr>
              <w:jc w:val="both"/>
              <w:rPr>
                <w:b/>
                <w:bCs/>
                <w:i/>
                <w:sz w:val="24"/>
                <w:szCs w:val="24"/>
              </w:rPr>
            </w:pPr>
            <w:bookmarkStart w:id="10" w:name="_Hlk71544665"/>
          </w:p>
          <w:p w14:paraId="09E3D8AE" w14:textId="77777777" w:rsidR="00A36E4B" w:rsidRPr="00E60010" w:rsidRDefault="00A36E4B" w:rsidP="005C0193">
            <w:pPr>
              <w:jc w:val="both"/>
              <w:rPr>
                <w:bCs/>
                <w:sz w:val="24"/>
                <w:szCs w:val="24"/>
              </w:rPr>
            </w:pPr>
            <w:r w:rsidRPr="00E60010">
              <w:rPr>
                <w:b/>
                <w:bCs/>
                <w:i/>
                <w:sz w:val="24"/>
                <w:szCs w:val="24"/>
              </w:rPr>
              <w:t>Nơi nhận</w:t>
            </w:r>
            <w:r w:rsidRPr="00E60010">
              <w:rPr>
                <w:bCs/>
                <w:sz w:val="24"/>
                <w:szCs w:val="24"/>
              </w:rPr>
              <w:t xml:space="preserve">: </w:t>
            </w:r>
          </w:p>
          <w:p w14:paraId="04FC3733" w14:textId="77777777" w:rsidR="00A36E4B" w:rsidRPr="00E60010" w:rsidRDefault="00A36E4B" w:rsidP="005C0193">
            <w:pPr>
              <w:tabs>
                <w:tab w:val="center" w:pos="6096"/>
              </w:tabs>
              <w:jc w:val="both"/>
              <w:rPr>
                <w:bCs/>
                <w:color w:val="000000"/>
                <w:sz w:val="22"/>
                <w:szCs w:val="22"/>
              </w:rPr>
            </w:pPr>
            <w:r w:rsidRPr="00E60010">
              <w:rPr>
                <w:bCs/>
                <w:color w:val="000000"/>
                <w:sz w:val="22"/>
                <w:szCs w:val="22"/>
              </w:rPr>
              <w:t>- Như trên;</w:t>
            </w:r>
          </w:p>
          <w:p w14:paraId="5ADE448A" w14:textId="77777777" w:rsidR="00A36E4B" w:rsidRPr="00E60010" w:rsidRDefault="00A36E4B" w:rsidP="005C0193">
            <w:pPr>
              <w:tabs>
                <w:tab w:val="center" w:pos="6096"/>
              </w:tabs>
              <w:jc w:val="both"/>
              <w:rPr>
                <w:bCs/>
                <w:color w:val="000000"/>
                <w:sz w:val="22"/>
                <w:szCs w:val="22"/>
              </w:rPr>
            </w:pPr>
            <w:r w:rsidRPr="00E60010">
              <w:rPr>
                <w:bCs/>
                <w:color w:val="000000"/>
                <w:sz w:val="22"/>
                <w:szCs w:val="22"/>
              </w:rPr>
              <w:t>- Cục trưởng Cục BĐTW;</w:t>
            </w:r>
          </w:p>
          <w:p w14:paraId="1BF857FF" w14:textId="77777777" w:rsidR="00A36E4B" w:rsidRPr="00E60010" w:rsidRDefault="00A36E4B" w:rsidP="005C0193">
            <w:pPr>
              <w:tabs>
                <w:tab w:val="center" w:pos="6096"/>
              </w:tabs>
              <w:jc w:val="both"/>
              <w:rPr>
                <w:bCs/>
                <w:color w:val="000000"/>
                <w:sz w:val="22"/>
                <w:szCs w:val="22"/>
              </w:rPr>
            </w:pPr>
            <w:r w:rsidRPr="00E60010">
              <w:rPr>
                <w:bCs/>
                <w:color w:val="000000"/>
                <w:sz w:val="22"/>
                <w:szCs w:val="22"/>
              </w:rPr>
              <w:t>- Các Phó cục trưởng;</w:t>
            </w:r>
          </w:p>
          <w:p w14:paraId="2154A0C3" w14:textId="77777777" w:rsidR="00A36E4B" w:rsidRPr="00E60010" w:rsidRDefault="00A36E4B" w:rsidP="005C0193">
            <w:pPr>
              <w:jc w:val="both"/>
              <w:rPr>
                <w:bCs/>
                <w:sz w:val="24"/>
                <w:szCs w:val="24"/>
              </w:rPr>
            </w:pPr>
            <w:r w:rsidRPr="00E60010">
              <w:rPr>
                <w:bCs/>
                <w:sz w:val="24"/>
                <w:szCs w:val="24"/>
              </w:rPr>
              <w:t>- Trang TTĐT của Cục (để đăng tin);</w:t>
            </w:r>
          </w:p>
          <w:p w14:paraId="46A82B7C" w14:textId="77777777" w:rsidR="00A36E4B" w:rsidRPr="00E60010" w:rsidRDefault="00A36E4B" w:rsidP="005C0193">
            <w:pPr>
              <w:jc w:val="both"/>
              <w:rPr>
                <w:bCs/>
                <w:sz w:val="24"/>
                <w:szCs w:val="24"/>
              </w:rPr>
            </w:pPr>
            <w:r w:rsidRPr="00E60010">
              <w:rPr>
                <w:bCs/>
                <w:sz w:val="24"/>
                <w:szCs w:val="24"/>
              </w:rPr>
              <w:t>- Các đơn vị thuộc</w:t>
            </w:r>
            <w:r>
              <w:rPr>
                <w:bCs/>
                <w:sz w:val="24"/>
                <w:szCs w:val="24"/>
                <w:lang w:val="en-US"/>
              </w:rPr>
              <w:t xml:space="preserve"> </w:t>
            </w:r>
            <w:r w:rsidRPr="00E60010">
              <w:rPr>
                <w:bCs/>
                <w:sz w:val="24"/>
                <w:szCs w:val="24"/>
              </w:rPr>
              <w:t xml:space="preserve">Trung tâm; </w:t>
            </w:r>
          </w:p>
          <w:p w14:paraId="3C991B4C" w14:textId="77777777" w:rsidR="00A36E4B" w:rsidRPr="00E60010" w:rsidRDefault="00A36E4B" w:rsidP="005C0193">
            <w:pPr>
              <w:tabs>
                <w:tab w:val="center" w:pos="6096"/>
              </w:tabs>
              <w:jc w:val="both"/>
              <w:rPr>
                <w:bCs/>
                <w:color w:val="000000"/>
                <w:sz w:val="22"/>
                <w:szCs w:val="22"/>
              </w:rPr>
            </w:pPr>
            <w:r w:rsidRPr="00E60010">
              <w:rPr>
                <w:bCs/>
                <w:color w:val="000000"/>
                <w:sz w:val="22"/>
                <w:szCs w:val="22"/>
              </w:rPr>
              <w:t xml:space="preserve">- Lưu TH, VT. </w:t>
            </w:r>
          </w:p>
          <w:p w14:paraId="58B917FC" w14:textId="77777777" w:rsidR="00A36E4B" w:rsidRPr="00E60010" w:rsidRDefault="00A36E4B" w:rsidP="005C0193">
            <w:pPr>
              <w:jc w:val="both"/>
              <w:rPr>
                <w:bCs/>
              </w:rPr>
            </w:pPr>
          </w:p>
        </w:tc>
        <w:tc>
          <w:tcPr>
            <w:tcW w:w="4644" w:type="dxa"/>
            <w:shd w:val="clear" w:color="auto" w:fill="auto"/>
          </w:tcPr>
          <w:p w14:paraId="4FDA1588" w14:textId="77777777" w:rsidR="00A36E4B" w:rsidRPr="00E60010" w:rsidRDefault="00A36E4B" w:rsidP="005C0193">
            <w:pPr>
              <w:spacing w:before="60" w:after="60" w:line="360" w:lineRule="exact"/>
              <w:jc w:val="center"/>
              <w:rPr>
                <w:b/>
                <w:bCs/>
              </w:rPr>
            </w:pPr>
            <w:r w:rsidRPr="00E60010">
              <w:rPr>
                <w:b/>
                <w:bCs/>
              </w:rPr>
              <w:t>GIÁM ĐỐC</w:t>
            </w:r>
          </w:p>
          <w:p w14:paraId="7C78ED53" w14:textId="77777777" w:rsidR="00A36E4B" w:rsidRPr="00E60010" w:rsidRDefault="00A36E4B" w:rsidP="005C0193">
            <w:pPr>
              <w:spacing w:before="60" w:after="60" w:line="360" w:lineRule="exact"/>
              <w:jc w:val="center"/>
              <w:rPr>
                <w:b/>
                <w:bCs/>
              </w:rPr>
            </w:pPr>
          </w:p>
          <w:p w14:paraId="46359112" w14:textId="77777777" w:rsidR="00A36E4B" w:rsidRPr="00E60010" w:rsidRDefault="00A36E4B" w:rsidP="005C0193">
            <w:pPr>
              <w:spacing w:before="60" w:after="60" w:line="360" w:lineRule="exact"/>
              <w:jc w:val="center"/>
              <w:rPr>
                <w:b/>
                <w:bCs/>
              </w:rPr>
            </w:pPr>
          </w:p>
          <w:p w14:paraId="100B4C90" w14:textId="77777777" w:rsidR="00A36E4B" w:rsidRPr="00E60010" w:rsidRDefault="00A36E4B" w:rsidP="005C0193">
            <w:pPr>
              <w:spacing w:before="60" w:after="60" w:line="360" w:lineRule="exact"/>
              <w:jc w:val="center"/>
              <w:rPr>
                <w:b/>
                <w:bCs/>
              </w:rPr>
            </w:pPr>
          </w:p>
          <w:p w14:paraId="1C84EECE" w14:textId="77777777" w:rsidR="00A36E4B" w:rsidRPr="00E60010" w:rsidRDefault="00A36E4B" w:rsidP="005C0193">
            <w:pPr>
              <w:spacing w:before="60" w:after="60" w:line="360" w:lineRule="exact"/>
              <w:rPr>
                <w:b/>
                <w:bCs/>
              </w:rPr>
            </w:pPr>
          </w:p>
          <w:p w14:paraId="32CA1B0B" w14:textId="77777777" w:rsidR="00A36E4B" w:rsidRPr="00E60010" w:rsidRDefault="00A36E4B" w:rsidP="005C0193">
            <w:pPr>
              <w:spacing w:before="60" w:after="60" w:line="360" w:lineRule="exact"/>
              <w:rPr>
                <w:b/>
                <w:bCs/>
              </w:rPr>
            </w:pPr>
          </w:p>
          <w:p w14:paraId="0E7C5668" w14:textId="77777777" w:rsidR="00A36E4B" w:rsidRPr="00E60010" w:rsidRDefault="00A36E4B" w:rsidP="005C0193">
            <w:pPr>
              <w:spacing w:before="60" w:after="60" w:line="360" w:lineRule="exact"/>
              <w:jc w:val="center"/>
              <w:rPr>
                <w:bCs/>
              </w:rPr>
            </w:pPr>
            <w:r w:rsidRPr="00E60010">
              <w:rPr>
                <w:b/>
                <w:bCs/>
              </w:rPr>
              <w:t>Lê Đình Hiến</w:t>
            </w:r>
          </w:p>
        </w:tc>
      </w:tr>
      <w:bookmarkEnd w:id="10"/>
    </w:tbl>
    <w:p w14:paraId="7D1437DA" w14:textId="77777777" w:rsidR="00A36E4B" w:rsidRPr="00E60010" w:rsidRDefault="00A36E4B" w:rsidP="00A36E4B">
      <w:pPr>
        <w:spacing w:before="60" w:after="60" w:line="360" w:lineRule="exact"/>
        <w:ind w:firstLine="720"/>
        <w:jc w:val="both"/>
        <w:rPr>
          <w:bCs/>
        </w:rPr>
      </w:pPr>
    </w:p>
    <w:p w14:paraId="0BAF9A43" w14:textId="77777777" w:rsidR="00A36E4B" w:rsidRPr="00E60010" w:rsidRDefault="00A36E4B" w:rsidP="00A36E4B">
      <w:pPr>
        <w:spacing w:before="20" w:after="20" w:line="300" w:lineRule="exact"/>
        <w:ind w:firstLine="720"/>
        <w:jc w:val="center"/>
        <w:rPr>
          <w:b/>
          <w:bCs/>
          <w:sz w:val="27"/>
          <w:szCs w:val="27"/>
        </w:rPr>
      </w:pPr>
      <w:r w:rsidRPr="00E60010">
        <w:rPr>
          <w:b/>
          <w:bCs/>
          <w:sz w:val="27"/>
          <w:szCs w:val="27"/>
        </w:rPr>
        <w:t xml:space="preserve">                                           </w:t>
      </w:r>
    </w:p>
    <w:p w14:paraId="3D20E69A" w14:textId="77777777" w:rsidR="007D6FB5" w:rsidRPr="00E60010" w:rsidRDefault="007D6FB5" w:rsidP="007D6FB5">
      <w:pPr>
        <w:spacing w:before="60" w:after="60" w:line="360" w:lineRule="exact"/>
        <w:ind w:firstLine="720"/>
        <w:jc w:val="both"/>
        <w:rPr>
          <w:bCs/>
        </w:rPr>
      </w:pPr>
    </w:p>
    <w:p w14:paraId="323B65D5" w14:textId="77777777" w:rsidR="007D6FB5" w:rsidRPr="00E60010" w:rsidRDefault="007D6FB5" w:rsidP="007D6FB5">
      <w:pPr>
        <w:spacing w:before="20" w:after="20" w:line="300" w:lineRule="exact"/>
        <w:ind w:firstLine="720"/>
        <w:jc w:val="center"/>
        <w:rPr>
          <w:b/>
          <w:bCs/>
          <w:sz w:val="27"/>
          <w:szCs w:val="27"/>
        </w:rPr>
      </w:pPr>
      <w:r w:rsidRPr="00E60010">
        <w:rPr>
          <w:b/>
          <w:bCs/>
          <w:sz w:val="27"/>
          <w:szCs w:val="27"/>
        </w:rPr>
        <w:t xml:space="preserve">                                           </w:t>
      </w:r>
    </w:p>
    <w:p w14:paraId="4BE98DA0" w14:textId="77777777" w:rsidR="003E6151" w:rsidRDefault="003E6151" w:rsidP="00973CD4">
      <w:pPr>
        <w:spacing w:before="120" w:after="280" w:afterAutospacing="1"/>
        <w:jc w:val="right"/>
        <w:rPr>
          <w:rFonts w:asciiTheme="minorHAnsi" w:hAnsiTheme="minorHAnsi"/>
          <w:b/>
          <w:bCs/>
        </w:rPr>
      </w:pPr>
    </w:p>
    <w:p w14:paraId="2C3FF02B" w14:textId="77777777" w:rsidR="003E6151" w:rsidRDefault="003E6151" w:rsidP="00973CD4">
      <w:pPr>
        <w:spacing w:before="120" w:after="280" w:afterAutospacing="1"/>
        <w:jc w:val="right"/>
        <w:rPr>
          <w:rFonts w:asciiTheme="minorHAnsi" w:hAnsiTheme="minorHAnsi"/>
          <w:b/>
          <w:bCs/>
        </w:rPr>
      </w:pPr>
    </w:p>
    <w:p w14:paraId="4D16F889" w14:textId="77777777" w:rsidR="003E6151" w:rsidRDefault="003E6151" w:rsidP="00973CD4">
      <w:pPr>
        <w:spacing w:before="120" w:after="280" w:afterAutospacing="1"/>
        <w:jc w:val="right"/>
        <w:rPr>
          <w:rFonts w:asciiTheme="minorHAnsi" w:hAnsiTheme="minorHAnsi"/>
          <w:b/>
          <w:bCs/>
        </w:rPr>
      </w:pPr>
    </w:p>
    <w:p w14:paraId="6F0784A0" w14:textId="77777777" w:rsidR="003E6151" w:rsidRDefault="003E6151" w:rsidP="00973CD4">
      <w:pPr>
        <w:spacing w:before="120" w:after="280" w:afterAutospacing="1"/>
        <w:jc w:val="right"/>
        <w:rPr>
          <w:rFonts w:asciiTheme="minorHAnsi" w:hAnsiTheme="minorHAnsi"/>
          <w:b/>
          <w:bCs/>
        </w:rPr>
      </w:pPr>
    </w:p>
    <w:p w14:paraId="2875100F" w14:textId="77777777" w:rsidR="003E6151" w:rsidRDefault="003E6151" w:rsidP="00973CD4">
      <w:pPr>
        <w:spacing w:before="120" w:after="280" w:afterAutospacing="1"/>
        <w:jc w:val="right"/>
        <w:rPr>
          <w:rFonts w:asciiTheme="minorHAnsi" w:hAnsiTheme="minorHAnsi"/>
          <w:b/>
          <w:bCs/>
        </w:rPr>
      </w:pPr>
    </w:p>
    <w:p w14:paraId="48A86B3E" w14:textId="77777777" w:rsidR="003E6151" w:rsidRDefault="003E6151" w:rsidP="00973CD4">
      <w:pPr>
        <w:spacing w:before="120" w:after="280" w:afterAutospacing="1"/>
        <w:jc w:val="right"/>
        <w:rPr>
          <w:rFonts w:asciiTheme="minorHAnsi" w:hAnsiTheme="minorHAnsi"/>
          <w:b/>
          <w:bCs/>
        </w:rPr>
      </w:pPr>
    </w:p>
    <w:p w14:paraId="4B16D2BA" w14:textId="77777777" w:rsidR="007D6FB5" w:rsidRDefault="007D6FB5" w:rsidP="00973CD4">
      <w:pPr>
        <w:spacing w:before="120" w:after="280" w:afterAutospacing="1"/>
        <w:jc w:val="right"/>
        <w:rPr>
          <w:rFonts w:asciiTheme="minorHAnsi" w:hAnsiTheme="minorHAnsi"/>
          <w:b/>
          <w:bCs/>
        </w:rPr>
      </w:pPr>
    </w:p>
    <w:p w14:paraId="2F8555C7" w14:textId="777E808F" w:rsidR="00973CD4" w:rsidRDefault="00973CD4" w:rsidP="00973CD4">
      <w:pPr>
        <w:spacing w:before="120" w:after="280" w:afterAutospacing="1"/>
        <w:jc w:val="right"/>
      </w:pPr>
      <w:r>
        <w:rPr>
          <w:b/>
          <w:bCs/>
        </w:rPr>
        <w:lastRenderedPageBreak/>
        <w:t>Mẫu số 01</w:t>
      </w:r>
      <w:bookmarkEnd w:id="0"/>
    </w:p>
    <w:p w14:paraId="29387109" w14:textId="77777777" w:rsidR="00973CD4" w:rsidRDefault="00973CD4" w:rsidP="00973CD4">
      <w:pPr>
        <w:spacing w:before="120" w:after="280" w:afterAutospacing="1"/>
        <w:jc w:val="center"/>
      </w:pPr>
      <w:r>
        <w:rPr>
          <w:b/>
          <w:bCs/>
        </w:rPr>
        <w:t>CỘNG HÒA XÃ HỘI CHỦ NGHĨA VIỆT NAM</w:t>
      </w:r>
      <w:r>
        <w:rPr>
          <w:b/>
          <w:bCs/>
        </w:rPr>
        <w:br/>
        <w:t>Độc lập - Tự do - Hạnh phúc</w:t>
      </w:r>
      <w:r>
        <w:rPr>
          <w:b/>
          <w:bCs/>
        </w:rPr>
        <w:br/>
        <w:t>-------------------</w:t>
      </w:r>
    </w:p>
    <w:p w14:paraId="75553385" w14:textId="77777777" w:rsidR="00973CD4" w:rsidRDefault="00973CD4" w:rsidP="00973CD4">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973CD4" w14:paraId="4B6C9FC5" w14:textId="77777777" w:rsidTr="008A48BB">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60A65992" w14:textId="77777777" w:rsidR="00973CD4" w:rsidRDefault="00973CD4" w:rsidP="008A48BB">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68C71160" w14:textId="77777777" w:rsidR="00973CD4" w:rsidRDefault="00973CD4" w:rsidP="008A48BB">
            <w:pPr>
              <w:spacing w:before="120" w:after="280" w:afterAutospacing="1"/>
              <w:jc w:val="center"/>
            </w:pPr>
            <w:bookmarkStart w:id="11" w:name="chuong_pl_1_name"/>
            <w:r>
              <w:rPr>
                <w:b/>
                <w:bCs/>
              </w:rPr>
              <w:t>PHIẾU ĐĂNG KÝ DỰ TUYỂN</w:t>
            </w:r>
            <w:bookmarkEnd w:id="11"/>
          </w:p>
          <w:p w14:paraId="37F279D3" w14:textId="77777777" w:rsidR="00973CD4" w:rsidRDefault="00973CD4" w:rsidP="008A48BB">
            <w:pPr>
              <w:spacing w:before="120" w:after="280" w:afterAutospacing="1"/>
            </w:pPr>
            <w:r>
              <w:rPr>
                <w:b/>
                <w:bCs/>
              </w:rPr>
              <w:t xml:space="preserve">Vị trí dự tuyển </w:t>
            </w:r>
            <w:r>
              <w:rPr>
                <w:vertAlign w:val="superscript"/>
              </w:rPr>
              <w:t>(1)</w:t>
            </w:r>
            <w:r>
              <w:t>: …………………………………………………………</w:t>
            </w:r>
          </w:p>
          <w:p w14:paraId="6C386758" w14:textId="77777777" w:rsidR="00973CD4" w:rsidRDefault="00973CD4" w:rsidP="008A48BB">
            <w:pPr>
              <w:spacing w:before="120" w:after="280" w:afterAutospacing="1"/>
            </w:pPr>
            <w:r>
              <w:rPr>
                <w:b/>
                <w:bCs/>
              </w:rPr>
              <w:t xml:space="preserve">Đơn vị dự tuyển </w:t>
            </w:r>
            <w:r>
              <w:rPr>
                <w:vertAlign w:val="superscript"/>
              </w:rPr>
              <w:t>(2)</w:t>
            </w:r>
            <w:r>
              <w:t>: …………………………………………………………</w:t>
            </w:r>
          </w:p>
          <w:p w14:paraId="4AE1970D" w14:textId="77777777" w:rsidR="00973CD4" w:rsidRDefault="00973CD4" w:rsidP="008A48BB">
            <w:pPr>
              <w:spacing w:before="120"/>
            </w:pPr>
            <w:r>
              <w:rPr>
                <w:b/>
                <w:bCs/>
              </w:rPr>
              <w:t>I. THÔNG TIN CÁ NHÂN</w:t>
            </w:r>
          </w:p>
        </w:tc>
      </w:tr>
    </w:tbl>
    <w:p w14:paraId="213A1E70" w14:textId="77777777" w:rsidR="00973CD4" w:rsidRDefault="00973CD4" w:rsidP="00973CD4">
      <w:pPr>
        <w:spacing w:before="120" w:after="280" w:afterAutospacing="1"/>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2"/>
      </w:tblGrid>
      <w:tr w:rsidR="00973CD4" w14:paraId="6B36DBF4" w14:textId="77777777" w:rsidTr="00355AD2">
        <w:tc>
          <w:tcPr>
            <w:tcW w:w="8760" w:type="dxa"/>
            <w:shd w:val="clear" w:color="auto" w:fill="auto"/>
            <w:tcMar>
              <w:top w:w="0" w:type="dxa"/>
              <w:left w:w="108" w:type="dxa"/>
              <w:bottom w:w="0" w:type="dxa"/>
              <w:right w:w="108" w:type="dxa"/>
            </w:tcMar>
          </w:tcPr>
          <w:p w14:paraId="4DAE684F" w14:textId="77777777" w:rsidR="00973CD4" w:rsidRDefault="00973CD4" w:rsidP="008A48BB">
            <w:pPr>
              <w:spacing w:before="120" w:after="280" w:afterAutospacing="1"/>
            </w:pPr>
            <w:r>
              <w:t>Họ và tên: ………………………………………………………………………………………………..</w:t>
            </w:r>
          </w:p>
          <w:p w14:paraId="36E46C53" w14:textId="77777777" w:rsidR="00973CD4" w:rsidRDefault="00973CD4" w:rsidP="008A48BB">
            <w:pPr>
              <w:spacing w:before="120" w:after="280" w:afterAutospacing="1"/>
            </w:pPr>
            <w:r>
              <w:t xml:space="preserve">Ngày, tháng, năm sinh: ………………………. Nam </w:t>
            </w:r>
            <w:r>
              <w:rPr>
                <w:vertAlign w:val="superscript"/>
              </w:rPr>
              <w:t>(3)</w:t>
            </w:r>
            <w:r>
              <w:t xml:space="preserve"> đ Nữ đ</w:t>
            </w:r>
          </w:p>
          <w:p w14:paraId="741C8CE2" w14:textId="77777777" w:rsidR="00973CD4" w:rsidRDefault="00973CD4" w:rsidP="008A48BB">
            <w:pPr>
              <w:spacing w:before="120" w:after="280" w:afterAutospacing="1"/>
            </w:pPr>
            <w:r>
              <w:t>Dân tộc: ……………………………….. Tôn giáo: …………………………………………………….</w:t>
            </w:r>
          </w:p>
          <w:p w14:paraId="0655A70D" w14:textId="77777777" w:rsidR="00973CD4" w:rsidRDefault="00973CD4" w:rsidP="008A48BB">
            <w:pPr>
              <w:spacing w:before="120" w:after="280" w:afterAutospacing="1"/>
            </w:pPr>
            <w:r>
              <w:t>Số CMND hoặc Thẻ căn cước công dân: …………. Ngày cấp: ………… Nơi cấp: ………….….</w:t>
            </w:r>
          </w:p>
          <w:p w14:paraId="1EF65566" w14:textId="77777777" w:rsidR="00973CD4" w:rsidRDefault="00973CD4" w:rsidP="008A48BB">
            <w:pPr>
              <w:spacing w:before="120"/>
            </w:pPr>
            <w:r>
              <w:t>Số điện thoại di động để báo tin: ………………………… Email: ……………………………………</w:t>
            </w:r>
          </w:p>
        </w:tc>
      </w:tr>
      <w:tr w:rsidR="00973CD4" w14:paraId="6A273506" w14:textId="77777777" w:rsidTr="00355AD2">
        <w:tc>
          <w:tcPr>
            <w:tcW w:w="8760" w:type="dxa"/>
            <w:shd w:val="clear" w:color="auto" w:fill="auto"/>
            <w:tcMar>
              <w:top w:w="0" w:type="dxa"/>
              <w:left w:w="108" w:type="dxa"/>
              <w:bottom w:w="0" w:type="dxa"/>
              <w:right w:w="108" w:type="dxa"/>
            </w:tcMar>
          </w:tcPr>
          <w:p w14:paraId="32A11ECC" w14:textId="77777777" w:rsidR="00973CD4" w:rsidRDefault="00973CD4" w:rsidP="008A48BB">
            <w:pPr>
              <w:spacing w:before="120"/>
            </w:pPr>
            <w:r>
              <w:t>Quê quán: …………………………………………………………………………………………………</w:t>
            </w:r>
          </w:p>
        </w:tc>
      </w:tr>
      <w:tr w:rsidR="00973CD4" w14:paraId="5355A1DF" w14:textId="77777777" w:rsidTr="00355AD2">
        <w:tc>
          <w:tcPr>
            <w:tcW w:w="8760" w:type="dxa"/>
            <w:shd w:val="clear" w:color="auto" w:fill="auto"/>
            <w:tcMar>
              <w:top w:w="0" w:type="dxa"/>
              <w:left w:w="108" w:type="dxa"/>
              <w:bottom w:w="0" w:type="dxa"/>
              <w:right w:w="108" w:type="dxa"/>
            </w:tcMar>
          </w:tcPr>
          <w:p w14:paraId="7D2A1ADE" w14:textId="77777777" w:rsidR="00973CD4" w:rsidRDefault="00973CD4" w:rsidP="008A48BB">
            <w:pPr>
              <w:spacing w:before="120"/>
            </w:pPr>
            <w:r>
              <w:t>Hộ khẩu thường trú: ………………………………………………………………………………………</w:t>
            </w:r>
          </w:p>
        </w:tc>
      </w:tr>
      <w:tr w:rsidR="00973CD4" w14:paraId="1DC51E86" w14:textId="77777777" w:rsidTr="00355AD2">
        <w:tc>
          <w:tcPr>
            <w:tcW w:w="8760" w:type="dxa"/>
            <w:shd w:val="clear" w:color="auto" w:fill="auto"/>
            <w:tcMar>
              <w:top w:w="0" w:type="dxa"/>
              <w:left w:w="108" w:type="dxa"/>
              <w:bottom w:w="0" w:type="dxa"/>
              <w:right w:w="108" w:type="dxa"/>
            </w:tcMar>
          </w:tcPr>
          <w:p w14:paraId="172FBF28" w14:textId="77777777" w:rsidR="00973CD4" w:rsidRDefault="00973CD4" w:rsidP="008A48BB">
            <w:pPr>
              <w:spacing w:before="120"/>
            </w:pPr>
            <w:r>
              <w:t>Chỗ ở hiện nay (để báo tin): ……………………………………………………………………………..</w:t>
            </w:r>
          </w:p>
        </w:tc>
      </w:tr>
      <w:tr w:rsidR="00973CD4" w14:paraId="21810D8F" w14:textId="77777777" w:rsidTr="00355AD2">
        <w:tc>
          <w:tcPr>
            <w:tcW w:w="8760" w:type="dxa"/>
            <w:shd w:val="clear" w:color="auto" w:fill="auto"/>
            <w:tcMar>
              <w:top w:w="0" w:type="dxa"/>
              <w:left w:w="108" w:type="dxa"/>
              <w:bottom w:w="0" w:type="dxa"/>
              <w:right w:w="108" w:type="dxa"/>
            </w:tcMar>
          </w:tcPr>
          <w:p w14:paraId="2E30CEFA" w14:textId="77777777" w:rsidR="00973CD4" w:rsidRDefault="00973CD4" w:rsidP="008A48BB">
            <w:pPr>
              <w:spacing w:before="120"/>
            </w:pPr>
            <w:r>
              <w:t>Tình trạng sức khỏe: ……………, Chiều cao: …………….., Cân nặng: ………………………. kg</w:t>
            </w:r>
          </w:p>
        </w:tc>
      </w:tr>
      <w:tr w:rsidR="00973CD4" w14:paraId="54B91B31" w14:textId="77777777" w:rsidTr="00355AD2">
        <w:tc>
          <w:tcPr>
            <w:tcW w:w="8760" w:type="dxa"/>
            <w:shd w:val="clear" w:color="auto" w:fill="auto"/>
            <w:tcMar>
              <w:top w:w="0" w:type="dxa"/>
              <w:left w:w="108" w:type="dxa"/>
              <w:bottom w:w="0" w:type="dxa"/>
              <w:right w:w="108" w:type="dxa"/>
            </w:tcMar>
          </w:tcPr>
          <w:p w14:paraId="6EF1FE63" w14:textId="77777777" w:rsidR="00973CD4" w:rsidRDefault="00973CD4" w:rsidP="008A48BB">
            <w:pPr>
              <w:spacing w:before="120"/>
            </w:pPr>
            <w:r>
              <w:lastRenderedPageBreak/>
              <w:t>Thành phần bản thân hiện nay: ………………………………………………………………………..</w:t>
            </w:r>
          </w:p>
        </w:tc>
      </w:tr>
      <w:tr w:rsidR="00973CD4" w14:paraId="467EC8CC" w14:textId="77777777" w:rsidTr="00355AD2">
        <w:tc>
          <w:tcPr>
            <w:tcW w:w="8760" w:type="dxa"/>
            <w:shd w:val="clear" w:color="auto" w:fill="auto"/>
            <w:tcMar>
              <w:top w:w="0" w:type="dxa"/>
              <w:left w:w="108" w:type="dxa"/>
              <w:bottom w:w="0" w:type="dxa"/>
              <w:right w:w="108" w:type="dxa"/>
            </w:tcMar>
          </w:tcPr>
          <w:p w14:paraId="5C55111F" w14:textId="77777777" w:rsidR="00973CD4" w:rsidRDefault="00973CD4" w:rsidP="008A48BB">
            <w:pPr>
              <w:spacing w:before="120"/>
            </w:pPr>
            <w:r>
              <w:t>Trình độ văn hóa: ………………………………………………………………………………………..</w:t>
            </w:r>
          </w:p>
        </w:tc>
      </w:tr>
      <w:tr w:rsidR="00973CD4" w14:paraId="19174B6A" w14:textId="77777777" w:rsidTr="00355AD2">
        <w:tc>
          <w:tcPr>
            <w:tcW w:w="8760" w:type="dxa"/>
            <w:shd w:val="clear" w:color="auto" w:fill="auto"/>
            <w:tcMar>
              <w:top w:w="0" w:type="dxa"/>
              <w:left w:w="108" w:type="dxa"/>
              <w:bottom w:w="0" w:type="dxa"/>
              <w:right w:w="108" w:type="dxa"/>
            </w:tcMar>
          </w:tcPr>
          <w:p w14:paraId="08EA2197" w14:textId="77777777" w:rsidR="00973CD4" w:rsidRDefault="00973CD4" w:rsidP="008A48BB">
            <w:pPr>
              <w:spacing w:before="120"/>
            </w:pPr>
            <w:r>
              <w:t>Trình độ chuyên môn: …………………………………………………………………………………..</w:t>
            </w:r>
          </w:p>
        </w:tc>
      </w:tr>
    </w:tbl>
    <w:p w14:paraId="2DB4E5C5" w14:textId="77777777" w:rsidR="00973CD4" w:rsidRDefault="00973CD4" w:rsidP="00973CD4">
      <w:pPr>
        <w:spacing w:before="120" w:after="280" w:afterAutospacing="1"/>
        <w:jc w:val="center"/>
      </w:pPr>
      <w:r>
        <w:rPr>
          <w:b/>
          <w:bCs/>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5"/>
        <w:gridCol w:w="1910"/>
        <w:gridCol w:w="1513"/>
        <w:gridCol w:w="4504"/>
      </w:tblGrid>
      <w:tr w:rsidR="00973CD4" w14:paraId="12F0BD59" w14:textId="77777777" w:rsidTr="008A48BB">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DF7C41" w14:textId="77777777" w:rsidR="00973CD4" w:rsidRDefault="00973CD4" w:rsidP="008A48BB">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AE7A3F" w14:textId="77777777" w:rsidR="00973CD4" w:rsidRDefault="00973CD4" w:rsidP="008A48BB">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9471F1" w14:textId="77777777" w:rsidR="00973CD4" w:rsidRDefault="00973CD4" w:rsidP="008A48BB">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CE40716" w14:textId="77777777" w:rsidR="00973CD4" w:rsidRDefault="00973CD4" w:rsidP="008A48BB">
            <w:pPr>
              <w:spacing w:before="120"/>
              <w:jc w:val="center"/>
            </w:pPr>
            <w:r>
              <w:rPr>
                <w:b/>
                <w:bCs/>
              </w:rPr>
              <w:t>Quê quán, nghề nghiệp, chức danh, chức vụ, đơn vị công tác, học tập, nơi ở (trong, ngoài nước); thành viên các tổ chức chính trị - xã hội ..........)</w:t>
            </w:r>
          </w:p>
        </w:tc>
      </w:tr>
      <w:tr w:rsidR="00973CD4" w14:paraId="288A9B72" w14:textId="77777777" w:rsidTr="008A48B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9CB774" w14:textId="77777777" w:rsidR="00973CD4" w:rsidRDefault="00973CD4" w:rsidP="008A48BB">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36B8DA" w14:textId="77777777" w:rsidR="00973CD4" w:rsidRDefault="00973CD4" w:rsidP="008A48BB">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5E69A0" w14:textId="77777777" w:rsidR="00973CD4" w:rsidRDefault="00973CD4" w:rsidP="008A48BB">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E06DE4A" w14:textId="77777777" w:rsidR="00973CD4" w:rsidRDefault="00973CD4" w:rsidP="008A48BB">
            <w:pPr>
              <w:spacing w:before="120"/>
            </w:pPr>
            <w:r>
              <w:t> </w:t>
            </w:r>
          </w:p>
        </w:tc>
      </w:tr>
      <w:tr w:rsidR="00973CD4" w14:paraId="6841D161" w14:textId="77777777" w:rsidTr="008A48B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7A20BB" w14:textId="77777777" w:rsidR="00973CD4" w:rsidRDefault="00973CD4" w:rsidP="008A48BB">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46883E" w14:textId="77777777" w:rsidR="00973CD4" w:rsidRDefault="00973CD4" w:rsidP="008A48BB">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E571FD" w14:textId="77777777" w:rsidR="00973CD4" w:rsidRDefault="00973CD4" w:rsidP="008A48BB">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952CAFB" w14:textId="77777777" w:rsidR="00973CD4" w:rsidRDefault="00973CD4" w:rsidP="008A48BB">
            <w:pPr>
              <w:spacing w:before="120"/>
            </w:pPr>
            <w:r>
              <w:t> </w:t>
            </w:r>
          </w:p>
        </w:tc>
      </w:tr>
      <w:tr w:rsidR="00973CD4" w14:paraId="6D079F1A" w14:textId="77777777" w:rsidTr="008A48B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0A5A0B" w14:textId="77777777" w:rsidR="00973CD4" w:rsidRDefault="00973CD4" w:rsidP="008A48BB">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2D2FBC" w14:textId="77777777" w:rsidR="00973CD4" w:rsidRDefault="00973CD4" w:rsidP="008A48BB">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8D3409" w14:textId="77777777" w:rsidR="00973CD4" w:rsidRDefault="00973CD4" w:rsidP="008A48BB">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C1216F5" w14:textId="77777777" w:rsidR="00973CD4" w:rsidRDefault="00973CD4" w:rsidP="008A48BB">
            <w:pPr>
              <w:spacing w:before="120"/>
            </w:pPr>
            <w:r>
              <w:t> </w:t>
            </w:r>
          </w:p>
        </w:tc>
      </w:tr>
      <w:tr w:rsidR="00973CD4" w14:paraId="2B0CD9E0" w14:textId="77777777" w:rsidTr="008A48B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6F8A13" w14:textId="77777777" w:rsidR="00973CD4" w:rsidRDefault="00973CD4" w:rsidP="008A48BB">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10EED1" w14:textId="77777777" w:rsidR="00973CD4" w:rsidRDefault="00973CD4" w:rsidP="008A48BB">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A6A1B2" w14:textId="77777777" w:rsidR="00973CD4" w:rsidRDefault="00973CD4" w:rsidP="008A48BB">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195CE01" w14:textId="77777777" w:rsidR="00973CD4" w:rsidRDefault="00973CD4" w:rsidP="008A48BB">
            <w:pPr>
              <w:spacing w:before="120"/>
            </w:pPr>
            <w:r>
              <w:t> </w:t>
            </w:r>
          </w:p>
        </w:tc>
      </w:tr>
      <w:tr w:rsidR="00973CD4" w14:paraId="4C77418F" w14:textId="77777777" w:rsidTr="008A48B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0F343A" w14:textId="77777777" w:rsidR="00973CD4" w:rsidRDefault="00973CD4" w:rsidP="008A48BB">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536459" w14:textId="77777777" w:rsidR="00973CD4" w:rsidRDefault="00973CD4" w:rsidP="008A48BB">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3D648D" w14:textId="77777777" w:rsidR="00973CD4" w:rsidRDefault="00973CD4" w:rsidP="008A48BB">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47543B" w14:textId="77777777" w:rsidR="00973CD4" w:rsidRDefault="00973CD4" w:rsidP="008A48BB">
            <w:pPr>
              <w:spacing w:before="120"/>
            </w:pPr>
            <w:r>
              <w:t> </w:t>
            </w:r>
          </w:p>
        </w:tc>
      </w:tr>
    </w:tbl>
    <w:p w14:paraId="161AFAF8" w14:textId="77777777" w:rsidR="00973CD4" w:rsidRDefault="00973CD4" w:rsidP="00973CD4">
      <w:pPr>
        <w:spacing w:before="120" w:after="280" w:afterAutospacing="1"/>
        <w:jc w:val="center"/>
      </w:pPr>
      <w:r>
        <w:rPr>
          <w:b/>
          <w:bCs/>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63"/>
        <w:gridCol w:w="1202"/>
        <w:gridCol w:w="1112"/>
        <w:gridCol w:w="1282"/>
        <w:gridCol w:w="1401"/>
        <w:gridCol w:w="954"/>
        <w:gridCol w:w="780"/>
        <w:gridCol w:w="958"/>
      </w:tblGrid>
      <w:tr w:rsidR="00973CD4" w14:paraId="4D6A681B" w14:textId="77777777" w:rsidTr="008A48BB">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1AC4C7" w14:textId="77777777" w:rsidR="00973CD4" w:rsidRDefault="00973CD4" w:rsidP="008A48BB">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FBC11D" w14:textId="77777777" w:rsidR="00973CD4" w:rsidRDefault="00973CD4" w:rsidP="008A48BB">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2C3F91" w14:textId="77777777" w:rsidR="00973CD4" w:rsidRDefault="00973CD4" w:rsidP="008A48BB">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8F62D6" w14:textId="77777777" w:rsidR="00973CD4" w:rsidRDefault="00973CD4" w:rsidP="008A48BB">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CF7852" w14:textId="77777777" w:rsidR="00973CD4" w:rsidRDefault="00973CD4" w:rsidP="008A48BB">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47ADB1" w14:textId="77777777" w:rsidR="00973CD4" w:rsidRDefault="00973CD4" w:rsidP="008A48BB">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DF3936" w14:textId="77777777" w:rsidR="00973CD4" w:rsidRDefault="00973CD4" w:rsidP="008A48BB">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1A2CB9F" w14:textId="77777777" w:rsidR="00973CD4" w:rsidRDefault="00973CD4" w:rsidP="008A48BB">
            <w:pPr>
              <w:spacing w:before="120"/>
              <w:jc w:val="center"/>
            </w:pPr>
            <w:r>
              <w:rPr>
                <w:b/>
                <w:bCs/>
              </w:rPr>
              <w:t>Xếp loại bằng, chứng chỉ</w:t>
            </w:r>
          </w:p>
        </w:tc>
      </w:tr>
      <w:tr w:rsidR="00973CD4" w14:paraId="32CE9696" w14:textId="77777777" w:rsidTr="008A48B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28A961" w14:textId="77777777" w:rsidR="00973CD4" w:rsidRDefault="00973CD4" w:rsidP="008A48BB">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F6B259" w14:textId="77777777" w:rsidR="00973CD4" w:rsidRDefault="00973CD4" w:rsidP="008A48BB">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24DE70" w14:textId="77777777" w:rsidR="00973CD4" w:rsidRDefault="00973CD4" w:rsidP="008A48BB">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767448" w14:textId="77777777" w:rsidR="00973CD4" w:rsidRDefault="00973CD4" w:rsidP="008A48BB">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57E944" w14:textId="77777777" w:rsidR="00973CD4" w:rsidRDefault="00973CD4" w:rsidP="008A48BB">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9C99E2" w14:textId="77777777" w:rsidR="00973CD4" w:rsidRDefault="00973CD4" w:rsidP="008A48BB">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C87E8B" w14:textId="77777777" w:rsidR="00973CD4" w:rsidRDefault="00973CD4" w:rsidP="008A48BB">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AB75B0" w14:textId="77777777" w:rsidR="00973CD4" w:rsidRDefault="00973CD4" w:rsidP="008A48BB">
            <w:pPr>
              <w:spacing w:before="120"/>
            </w:pPr>
            <w:r>
              <w:t> </w:t>
            </w:r>
          </w:p>
        </w:tc>
      </w:tr>
      <w:tr w:rsidR="00973CD4" w14:paraId="7F12C62A" w14:textId="77777777" w:rsidTr="008A48B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73D46E" w14:textId="77777777" w:rsidR="00973CD4" w:rsidRDefault="00973CD4" w:rsidP="008A48BB">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A954EF" w14:textId="77777777" w:rsidR="00973CD4" w:rsidRDefault="00973CD4" w:rsidP="008A48BB">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2C078D" w14:textId="77777777" w:rsidR="00973CD4" w:rsidRDefault="00973CD4" w:rsidP="008A48BB">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2A84F0" w14:textId="77777777" w:rsidR="00973CD4" w:rsidRDefault="00973CD4" w:rsidP="008A48BB">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3AC76D" w14:textId="77777777" w:rsidR="00973CD4" w:rsidRDefault="00973CD4" w:rsidP="008A48BB">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016B13" w14:textId="77777777" w:rsidR="00973CD4" w:rsidRDefault="00973CD4" w:rsidP="008A48BB">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75A6DE" w14:textId="77777777" w:rsidR="00973CD4" w:rsidRDefault="00973CD4" w:rsidP="008A48BB">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08F934C" w14:textId="77777777" w:rsidR="00973CD4" w:rsidRDefault="00973CD4" w:rsidP="008A48BB">
            <w:pPr>
              <w:spacing w:before="120"/>
            </w:pPr>
            <w:r>
              <w:t> </w:t>
            </w:r>
          </w:p>
        </w:tc>
      </w:tr>
      <w:tr w:rsidR="00973CD4" w14:paraId="44B1C0A7" w14:textId="77777777" w:rsidTr="008A48B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492742" w14:textId="77777777" w:rsidR="00973CD4" w:rsidRDefault="00973CD4" w:rsidP="008A48BB">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73B4F8" w14:textId="77777777" w:rsidR="00973CD4" w:rsidRDefault="00973CD4" w:rsidP="008A48BB">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F24518" w14:textId="77777777" w:rsidR="00973CD4" w:rsidRDefault="00973CD4" w:rsidP="008A48BB">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5169A3" w14:textId="77777777" w:rsidR="00973CD4" w:rsidRDefault="00973CD4" w:rsidP="008A48BB">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4E435E" w14:textId="77777777" w:rsidR="00973CD4" w:rsidRDefault="00973CD4" w:rsidP="008A48BB">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7B4CFC" w14:textId="77777777" w:rsidR="00973CD4" w:rsidRDefault="00973CD4" w:rsidP="008A48BB">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451F50" w14:textId="77777777" w:rsidR="00973CD4" w:rsidRDefault="00973CD4" w:rsidP="008A48BB">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CF09A3" w14:textId="77777777" w:rsidR="00973CD4" w:rsidRDefault="00973CD4" w:rsidP="008A48BB">
            <w:pPr>
              <w:spacing w:before="120"/>
            </w:pPr>
            <w:r>
              <w:t> </w:t>
            </w:r>
          </w:p>
        </w:tc>
      </w:tr>
      <w:tr w:rsidR="00973CD4" w14:paraId="37ACC0B3" w14:textId="77777777" w:rsidTr="008A48B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38AC0B" w14:textId="77777777" w:rsidR="00973CD4" w:rsidRDefault="00973CD4" w:rsidP="008A48BB">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2D18FC" w14:textId="77777777" w:rsidR="00973CD4" w:rsidRDefault="00973CD4" w:rsidP="008A48BB">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24401A" w14:textId="77777777" w:rsidR="00973CD4" w:rsidRDefault="00973CD4" w:rsidP="008A48BB">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BC2D5E" w14:textId="77777777" w:rsidR="00973CD4" w:rsidRDefault="00973CD4" w:rsidP="008A48BB">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254CBC" w14:textId="77777777" w:rsidR="00973CD4" w:rsidRDefault="00973CD4" w:rsidP="008A48BB">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FD9D1D" w14:textId="77777777" w:rsidR="00973CD4" w:rsidRDefault="00973CD4" w:rsidP="008A48BB">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81530E" w14:textId="77777777" w:rsidR="00973CD4" w:rsidRDefault="00973CD4" w:rsidP="008A48BB">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45BFAAE" w14:textId="77777777" w:rsidR="00973CD4" w:rsidRDefault="00973CD4" w:rsidP="008A48BB">
            <w:pPr>
              <w:spacing w:before="120"/>
            </w:pPr>
            <w:r>
              <w:t> </w:t>
            </w:r>
          </w:p>
        </w:tc>
      </w:tr>
      <w:tr w:rsidR="00973CD4" w14:paraId="632EA8A3" w14:textId="77777777" w:rsidTr="008A48B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69648C" w14:textId="77777777" w:rsidR="00973CD4" w:rsidRDefault="00973CD4" w:rsidP="008A48BB">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4340AD" w14:textId="77777777" w:rsidR="00973CD4" w:rsidRDefault="00973CD4" w:rsidP="008A48BB">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150364" w14:textId="77777777" w:rsidR="00973CD4" w:rsidRDefault="00973CD4" w:rsidP="008A48BB">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2FE54D" w14:textId="77777777" w:rsidR="00973CD4" w:rsidRDefault="00973CD4" w:rsidP="008A48BB">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7C89E0" w14:textId="77777777" w:rsidR="00973CD4" w:rsidRDefault="00973CD4" w:rsidP="008A48BB">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C2141E" w14:textId="77777777" w:rsidR="00973CD4" w:rsidRDefault="00973CD4" w:rsidP="008A48BB">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8A9026" w14:textId="77777777" w:rsidR="00973CD4" w:rsidRDefault="00973CD4" w:rsidP="008A48BB">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1C8E610" w14:textId="77777777" w:rsidR="00973CD4" w:rsidRDefault="00973CD4" w:rsidP="008A48BB">
            <w:pPr>
              <w:spacing w:before="120"/>
            </w:pPr>
            <w:r>
              <w:t> </w:t>
            </w:r>
          </w:p>
        </w:tc>
      </w:tr>
      <w:tr w:rsidR="00973CD4" w14:paraId="765C545D" w14:textId="77777777" w:rsidTr="008A48B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08513B" w14:textId="77777777" w:rsidR="00973CD4" w:rsidRDefault="00973CD4" w:rsidP="008A48BB">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20FA02" w14:textId="77777777" w:rsidR="00973CD4" w:rsidRDefault="00973CD4" w:rsidP="008A48BB">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23F3B2" w14:textId="77777777" w:rsidR="00973CD4" w:rsidRDefault="00973CD4" w:rsidP="008A48BB">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48CCC1" w14:textId="77777777" w:rsidR="00973CD4" w:rsidRDefault="00973CD4" w:rsidP="008A48BB">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E3E0D5" w14:textId="77777777" w:rsidR="00973CD4" w:rsidRDefault="00973CD4" w:rsidP="008A48BB">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350140" w14:textId="77777777" w:rsidR="00973CD4" w:rsidRDefault="00973CD4" w:rsidP="008A48BB">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7DE518" w14:textId="77777777" w:rsidR="00973CD4" w:rsidRDefault="00973CD4" w:rsidP="008A48BB">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0CA9254" w14:textId="77777777" w:rsidR="00973CD4" w:rsidRDefault="00973CD4" w:rsidP="008A48BB">
            <w:pPr>
              <w:spacing w:before="120"/>
            </w:pPr>
            <w:r>
              <w:t> </w:t>
            </w:r>
          </w:p>
        </w:tc>
      </w:tr>
      <w:tr w:rsidR="00973CD4" w14:paraId="1FE5B087" w14:textId="77777777" w:rsidTr="008A48B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1D684D" w14:textId="77777777" w:rsidR="00973CD4" w:rsidRDefault="00973CD4" w:rsidP="008A48BB">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37225F" w14:textId="77777777" w:rsidR="00973CD4" w:rsidRDefault="00973CD4" w:rsidP="008A48BB">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2E6C87" w14:textId="77777777" w:rsidR="00973CD4" w:rsidRDefault="00973CD4" w:rsidP="008A48BB">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0664F7" w14:textId="77777777" w:rsidR="00973CD4" w:rsidRDefault="00973CD4" w:rsidP="008A48BB">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5C1D31" w14:textId="77777777" w:rsidR="00973CD4" w:rsidRDefault="00973CD4" w:rsidP="008A48BB">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D8A2E3" w14:textId="77777777" w:rsidR="00973CD4" w:rsidRDefault="00973CD4" w:rsidP="008A48BB">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EDC03E" w14:textId="77777777" w:rsidR="00973CD4" w:rsidRDefault="00973CD4" w:rsidP="008A48BB">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F50C4D" w14:textId="77777777" w:rsidR="00973CD4" w:rsidRDefault="00973CD4" w:rsidP="008A48BB">
            <w:pPr>
              <w:spacing w:before="120"/>
            </w:pPr>
            <w:r>
              <w:t> </w:t>
            </w:r>
          </w:p>
        </w:tc>
      </w:tr>
    </w:tbl>
    <w:p w14:paraId="49B1FA9E" w14:textId="77777777" w:rsidR="00973CD4" w:rsidRDefault="00973CD4" w:rsidP="00973CD4">
      <w:pPr>
        <w:spacing w:before="120" w:after="280" w:afterAutospacing="1"/>
        <w:jc w:val="center"/>
      </w:pPr>
      <w:r>
        <w:rPr>
          <w:b/>
          <w:bCs/>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50"/>
      </w:tblGrid>
      <w:tr w:rsidR="00973CD4" w14:paraId="34E6F83C" w14:textId="77777777" w:rsidTr="008A48BB">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E8557E" w14:textId="77777777" w:rsidR="00973CD4" w:rsidRDefault="00973CD4" w:rsidP="008A48BB">
            <w:pPr>
              <w:spacing w:before="120"/>
              <w:jc w:val="center"/>
            </w:pPr>
            <w:r>
              <w:rPr>
                <w:b/>
                <w:bCs/>
              </w:rPr>
              <w:lastRenderedPageBreak/>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24914D" w14:textId="77777777" w:rsidR="00973CD4" w:rsidRDefault="00973CD4" w:rsidP="008A48BB">
            <w:pPr>
              <w:spacing w:before="120"/>
              <w:jc w:val="center"/>
            </w:pPr>
            <w:r>
              <w:rPr>
                <w:b/>
                <w:bCs/>
              </w:rPr>
              <w:t>Cơ quan, tổ chức, đơn vị công tác</w:t>
            </w:r>
          </w:p>
        </w:tc>
      </w:tr>
      <w:tr w:rsidR="00973CD4" w14:paraId="457C4D28" w14:textId="77777777" w:rsidTr="008A48B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CDF7A8" w14:textId="77777777" w:rsidR="00973CD4" w:rsidRDefault="00973CD4" w:rsidP="008A48BB">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7A2A40C" w14:textId="77777777" w:rsidR="00973CD4" w:rsidRDefault="00973CD4" w:rsidP="008A48BB">
            <w:pPr>
              <w:spacing w:before="120"/>
            </w:pPr>
            <w:r>
              <w:t> </w:t>
            </w:r>
          </w:p>
        </w:tc>
      </w:tr>
      <w:tr w:rsidR="00973CD4" w14:paraId="5D8679E5" w14:textId="77777777" w:rsidTr="008A48B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8C77B" w14:textId="77777777" w:rsidR="00973CD4" w:rsidRDefault="00973CD4" w:rsidP="008A48BB">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F98C42" w14:textId="77777777" w:rsidR="00973CD4" w:rsidRDefault="00973CD4" w:rsidP="008A48BB">
            <w:pPr>
              <w:spacing w:before="120"/>
            </w:pPr>
            <w:r>
              <w:t> </w:t>
            </w:r>
          </w:p>
        </w:tc>
      </w:tr>
      <w:tr w:rsidR="00973CD4" w14:paraId="6BB18699" w14:textId="77777777" w:rsidTr="008A48B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FF2FB2" w14:textId="77777777" w:rsidR="00973CD4" w:rsidRDefault="00973CD4" w:rsidP="008A48BB">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AD5808C" w14:textId="77777777" w:rsidR="00973CD4" w:rsidRDefault="00973CD4" w:rsidP="008A48BB">
            <w:pPr>
              <w:spacing w:before="120"/>
            </w:pPr>
            <w:r>
              <w:t> </w:t>
            </w:r>
          </w:p>
        </w:tc>
      </w:tr>
      <w:tr w:rsidR="00973CD4" w14:paraId="312AABE7" w14:textId="77777777" w:rsidTr="008A48B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8592A5" w14:textId="77777777" w:rsidR="00973CD4" w:rsidRDefault="00973CD4" w:rsidP="008A48BB">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3578F8B" w14:textId="77777777" w:rsidR="00973CD4" w:rsidRDefault="00973CD4" w:rsidP="008A48BB">
            <w:pPr>
              <w:spacing w:before="120"/>
            </w:pPr>
            <w:r>
              <w:t> </w:t>
            </w:r>
          </w:p>
        </w:tc>
      </w:tr>
      <w:tr w:rsidR="00973CD4" w14:paraId="6CF7BEDE" w14:textId="77777777" w:rsidTr="008A48B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117FAE" w14:textId="77777777" w:rsidR="00973CD4" w:rsidRDefault="00973CD4" w:rsidP="008A48BB">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35C09FB" w14:textId="77777777" w:rsidR="00973CD4" w:rsidRDefault="00973CD4" w:rsidP="008A48BB">
            <w:pPr>
              <w:spacing w:before="120"/>
            </w:pPr>
            <w:r>
              <w:t> </w:t>
            </w:r>
          </w:p>
        </w:tc>
      </w:tr>
      <w:tr w:rsidR="00973CD4" w14:paraId="402E7F7F" w14:textId="77777777" w:rsidTr="008A48B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623EEF" w14:textId="77777777" w:rsidR="00973CD4" w:rsidRDefault="00973CD4" w:rsidP="008A48BB">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15536F" w14:textId="77777777" w:rsidR="00973CD4" w:rsidRDefault="00973CD4" w:rsidP="008A48BB">
            <w:pPr>
              <w:spacing w:before="120"/>
            </w:pPr>
            <w:r>
              <w:t> </w:t>
            </w:r>
          </w:p>
        </w:tc>
      </w:tr>
    </w:tbl>
    <w:p w14:paraId="52DE117D" w14:textId="77777777" w:rsidR="00973CD4" w:rsidRDefault="00973CD4" w:rsidP="00973CD4">
      <w:pPr>
        <w:spacing w:before="120" w:after="280" w:afterAutospacing="1"/>
        <w:jc w:val="center"/>
      </w:pPr>
      <w:r>
        <w:rPr>
          <w:b/>
          <w:bCs/>
        </w:rPr>
        <w:t>V. MIỄN THI NGOẠI NGỮ, TIN HỌC</w:t>
      </w:r>
    </w:p>
    <w:p w14:paraId="2C51C6E5" w14:textId="77777777" w:rsidR="00973CD4" w:rsidRDefault="00973CD4" w:rsidP="00973CD4">
      <w:pPr>
        <w:spacing w:before="120" w:after="280" w:afterAutospacing="1"/>
      </w:pPr>
      <w:r>
        <w:t>(Thí sinh thuộc diện miễn thi ngoại ngữ, tin học cần ghi rõ lý do miễn thi ở mục này)</w:t>
      </w:r>
    </w:p>
    <w:p w14:paraId="58481AE7" w14:textId="77777777" w:rsidR="00973CD4" w:rsidRDefault="00973CD4" w:rsidP="00973CD4">
      <w:pPr>
        <w:spacing w:before="120" w:after="280" w:afterAutospacing="1"/>
      </w:pPr>
      <w:r>
        <w:t>Miễn thi ngoại ngữ do: …………………………………………………………………………………</w:t>
      </w:r>
    </w:p>
    <w:p w14:paraId="613CF658" w14:textId="77777777" w:rsidR="00973CD4" w:rsidRDefault="00973CD4" w:rsidP="00973CD4">
      <w:pPr>
        <w:spacing w:before="120" w:after="280" w:afterAutospacing="1"/>
      </w:pPr>
      <w:r>
        <w:t>Miễn thi tin học do: ……………………………………………………………………………………..</w:t>
      </w:r>
    </w:p>
    <w:p w14:paraId="7AC3736B" w14:textId="77777777" w:rsidR="00973CD4" w:rsidRDefault="00973CD4" w:rsidP="00973CD4">
      <w:pPr>
        <w:spacing w:before="120" w:after="280" w:afterAutospacing="1"/>
        <w:jc w:val="center"/>
      </w:pPr>
      <w:r>
        <w:rPr>
          <w:b/>
          <w:bCs/>
        </w:rPr>
        <w:t>VI. ĐĂNG KÝ DỰ THI MÔN NGOẠI NGỮ</w:t>
      </w:r>
    </w:p>
    <w:p w14:paraId="372FCDD4" w14:textId="77777777" w:rsidR="00973CD4" w:rsidRDefault="00973CD4" w:rsidP="00973CD4">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3FF7FE87" w14:textId="77777777" w:rsidR="00973CD4" w:rsidRDefault="00973CD4" w:rsidP="00973CD4">
      <w:pPr>
        <w:spacing w:before="120" w:after="280" w:afterAutospacing="1"/>
      </w:pPr>
      <w:r>
        <w:t>Đăng ký dự thi ngoại ngữ: ……………………………………………………………………………….</w:t>
      </w:r>
    </w:p>
    <w:p w14:paraId="27EC69F2" w14:textId="77777777" w:rsidR="00973CD4" w:rsidRDefault="00973CD4" w:rsidP="00973CD4">
      <w:pPr>
        <w:spacing w:before="120" w:after="280" w:afterAutospacing="1"/>
      </w:pPr>
      <w:r>
        <w:rPr>
          <w:b/>
          <w:bCs/>
        </w:rPr>
        <w:t>VII. ĐỐI TƯỢNG ƯU TIÊN</w:t>
      </w:r>
      <w:r>
        <w:t xml:space="preserve"> (nếu có)</w:t>
      </w:r>
    </w:p>
    <w:p w14:paraId="33A927C8" w14:textId="77777777" w:rsidR="00973CD4" w:rsidRDefault="00973CD4" w:rsidP="00973CD4">
      <w:pPr>
        <w:spacing w:before="120" w:after="280" w:afterAutospacing="1"/>
      </w:pPr>
      <w:r>
        <w:t>………………………………………………………………………………………………………………</w:t>
      </w:r>
    </w:p>
    <w:p w14:paraId="7B67E657" w14:textId="77777777" w:rsidR="00973CD4" w:rsidRDefault="00973CD4" w:rsidP="00973CD4">
      <w:pPr>
        <w:spacing w:before="120" w:after="280" w:afterAutospacing="1"/>
      </w:pPr>
      <w:r>
        <w:t>………………………………………………………………………………………………………………</w:t>
      </w:r>
    </w:p>
    <w:p w14:paraId="5BFC8AC5" w14:textId="77777777" w:rsidR="00973CD4" w:rsidRDefault="00973CD4" w:rsidP="00973CD4">
      <w:pPr>
        <w:spacing w:before="120" w:after="280" w:afterAutospacing="1"/>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w:t>
      </w:r>
      <w:r>
        <w:lastRenderedPageBreak/>
        <w:t>bỏ, tôi sẽ chịu trách nhiệm trước pháp luật và cam kết không đăng ký tham gia kỳ tuyển dụng kế tiếp tại cơ quan tuyển dụng./.</w:t>
      </w:r>
    </w:p>
    <w:p w14:paraId="02648874" w14:textId="77777777" w:rsidR="00973CD4" w:rsidRDefault="00973CD4" w:rsidP="00973CD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73CD4" w14:paraId="25FA8CB2" w14:textId="77777777" w:rsidTr="008A48B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5D3784B" w14:textId="77777777" w:rsidR="00973CD4" w:rsidRDefault="00973CD4" w:rsidP="008A48B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CBAD140" w14:textId="77777777" w:rsidR="00973CD4" w:rsidRDefault="00973CD4" w:rsidP="008A48BB">
            <w:pPr>
              <w:spacing w:before="120"/>
              <w:jc w:val="center"/>
            </w:pPr>
            <w:r>
              <w:rPr>
                <w:b/>
                <w:bCs/>
              </w:rPr>
              <w:t>NGƯỜI VIẾT PHIẾU</w:t>
            </w:r>
            <w:r>
              <w:rPr>
                <w:b/>
                <w:bCs/>
              </w:rPr>
              <w:br/>
            </w:r>
            <w:r>
              <w:rPr>
                <w:i/>
                <w:iCs/>
              </w:rPr>
              <w:t>(Ký, ghi rõ họ tên)</w:t>
            </w:r>
          </w:p>
        </w:tc>
      </w:tr>
    </w:tbl>
    <w:p w14:paraId="17F459AA" w14:textId="77777777" w:rsidR="00973CD4" w:rsidRDefault="00973CD4" w:rsidP="00973CD4">
      <w:pPr>
        <w:spacing w:before="120" w:after="280" w:afterAutospacing="1"/>
      </w:pPr>
      <w:r>
        <w:rPr>
          <w:b/>
          <w:bCs/>
          <w:i/>
          <w:iCs/>
        </w:rPr>
        <w:t>Ghi chú:</w:t>
      </w:r>
    </w:p>
    <w:p w14:paraId="14208FCC" w14:textId="77777777" w:rsidR="00973CD4" w:rsidRDefault="00973CD4" w:rsidP="00973CD4">
      <w:pPr>
        <w:spacing w:before="120" w:after="280" w:afterAutospacing="1"/>
      </w:pPr>
      <w:r>
        <w:t>1. Ghi đúng vị trí việc làm đăng ký dự tuyển;</w:t>
      </w:r>
    </w:p>
    <w:p w14:paraId="40395210" w14:textId="77777777" w:rsidR="00973CD4" w:rsidRDefault="00973CD4" w:rsidP="00973CD4">
      <w:pPr>
        <w:spacing w:before="120" w:after="280" w:afterAutospacing="1"/>
      </w:pPr>
      <w:r>
        <w:t>2. Ghi đúng tên cơ quan, tổ chức, đơn vị có chỉ tiêu tuyển dụng;</w:t>
      </w:r>
    </w:p>
    <w:p w14:paraId="720DF831" w14:textId="77777777" w:rsidR="00973CD4" w:rsidRDefault="00973CD4" w:rsidP="00973CD4">
      <w:pPr>
        <w:spacing w:before="120" w:after="280" w:afterAutospacing="1"/>
      </w:pPr>
      <w:r>
        <w:t>3. Người viết phiếu tích dấu X vào ô tương ứng ô Nam, Nữ.</w:t>
      </w:r>
    </w:p>
    <w:p w14:paraId="4EA87460" w14:textId="77777777" w:rsidR="00973CD4" w:rsidRPr="00973CD4" w:rsidRDefault="00973CD4" w:rsidP="00ED190A">
      <w:pPr>
        <w:spacing w:before="60" w:after="60" w:line="360" w:lineRule="exact"/>
        <w:ind w:firstLine="720"/>
        <w:jc w:val="both"/>
        <w:rPr>
          <w:rFonts w:asciiTheme="minorHAnsi" w:hAnsiTheme="minorHAnsi"/>
          <w:bCs/>
        </w:rPr>
      </w:pPr>
    </w:p>
    <w:p w14:paraId="1EE0C367" w14:textId="77777777" w:rsidR="00ED190A" w:rsidRPr="007E2252" w:rsidRDefault="00ED190A" w:rsidP="000834E2">
      <w:pPr>
        <w:tabs>
          <w:tab w:val="left" w:pos="2775"/>
        </w:tabs>
        <w:jc w:val="center"/>
        <w:rPr>
          <w:rFonts w:ascii="Times New Roman" w:hAnsi="Times New Roman"/>
          <w:b/>
        </w:rPr>
      </w:pPr>
    </w:p>
    <w:sectPr w:rsidR="00ED190A" w:rsidRPr="007E2252" w:rsidSect="00F82246">
      <w:headerReference w:type="default" r:id="rId8"/>
      <w:footerReference w:type="default" r:id="rId9"/>
      <w:headerReference w:type="first" r:id="rId10"/>
      <w:footerReference w:type="first" r:id="rId11"/>
      <w:pgSz w:w="11907" w:h="16840" w:code="9"/>
      <w:pgMar w:top="1134" w:right="1134" w:bottom="1134" w:left="1701" w:header="0"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83C28" w14:textId="77777777" w:rsidR="00D667F7" w:rsidRDefault="00D667F7">
      <w:r>
        <w:separator/>
      </w:r>
    </w:p>
  </w:endnote>
  <w:endnote w:type="continuationSeparator" w:id="0">
    <w:p w14:paraId="1B27547A" w14:textId="77777777" w:rsidR="00D667F7" w:rsidRDefault="00D6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23B1" w14:textId="09887A21" w:rsidR="00A71307" w:rsidRDefault="00A71307">
    <w:pPr>
      <w:pStyle w:val="Footer"/>
      <w:jc w:val="center"/>
    </w:pPr>
    <w:r>
      <w:fldChar w:fldCharType="begin"/>
    </w:r>
    <w:r>
      <w:instrText xml:space="preserve"> PAGE   \* MERGEFORMAT </w:instrText>
    </w:r>
    <w:r>
      <w:fldChar w:fldCharType="separate"/>
    </w:r>
    <w:r w:rsidR="00D40359">
      <w:t>14</w:t>
    </w:r>
    <w:r>
      <w:fldChar w:fldCharType="end"/>
    </w:r>
  </w:p>
  <w:p w14:paraId="07201FAF" w14:textId="77777777" w:rsidR="00A71307" w:rsidRDefault="00A71307" w:rsidP="00667CC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7707" w14:textId="77777777" w:rsidR="00A71307" w:rsidRDefault="00A71307">
    <w:pPr>
      <w:pStyle w:val="Footer"/>
      <w:jc w:val="center"/>
    </w:pPr>
  </w:p>
  <w:p w14:paraId="11580690" w14:textId="77777777" w:rsidR="00A71307" w:rsidRPr="00BD761D" w:rsidRDefault="00A71307" w:rsidP="00667CC3">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DB0A" w14:textId="77777777" w:rsidR="00D667F7" w:rsidRDefault="00D667F7">
      <w:r>
        <w:separator/>
      </w:r>
    </w:p>
  </w:footnote>
  <w:footnote w:type="continuationSeparator" w:id="0">
    <w:p w14:paraId="12037294" w14:textId="77777777" w:rsidR="00D667F7" w:rsidRDefault="00D6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5FA1" w14:textId="77777777" w:rsidR="00A71307" w:rsidRDefault="00A71307" w:rsidP="00773459">
    <w:pPr>
      <w:pStyle w:val="Header"/>
      <w:tabs>
        <w:tab w:val="left" w:pos="376"/>
      </w:tabs>
      <w:rPr>
        <w:sz w:val="24"/>
        <w:szCs w:val="24"/>
      </w:rPr>
    </w:pPr>
  </w:p>
  <w:p w14:paraId="316A9A07" w14:textId="77777777" w:rsidR="00A71307" w:rsidRPr="00A6531F" w:rsidRDefault="00A71307" w:rsidP="00773459">
    <w:pPr>
      <w:pStyle w:val="Header"/>
      <w:tabs>
        <w:tab w:val="left" w:pos="376"/>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73AD" w14:textId="77777777" w:rsidR="00A71307" w:rsidRDefault="00A71307" w:rsidP="00667C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174"/>
    <w:multiLevelType w:val="hybridMultilevel"/>
    <w:tmpl w:val="D41E263A"/>
    <w:lvl w:ilvl="0" w:tplc="434E7C08">
      <w:start w:val="6"/>
      <w:numFmt w:val="decimal"/>
      <w:lvlText w:val="%1"/>
      <w:lvlJc w:val="left"/>
      <w:pPr>
        <w:tabs>
          <w:tab w:val="num" w:pos="420"/>
        </w:tabs>
        <w:ind w:left="420" w:hanging="360"/>
      </w:pPr>
      <w:rPr>
        <w:rFonts w:hint="default"/>
        <w:sz w:val="24"/>
        <w:szCs w:val="24"/>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15:restartNumberingAfterBreak="0">
    <w:nsid w:val="0ABF7B13"/>
    <w:multiLevelType w:val="hybridMultilevel"/>
    <w:tmpl w:val="F76A6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65DFA"/>
    <w:multiLevelType w:val="hybridMultilevel"/>
    <w:tmpl w:val="EE2A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C3147"/>
    <w:multiLevelType w:val="hybridMultilevel"/>
    <w:tmpl w:val="FA7C1FFC"/>
    <w:lvl w:ilvl="0" w:tplc="C38EC898">
      <w:start w:val="6"/>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E5364A1"/>
    <w:multiLevelType w:val="hybridMultilevel"/>
    <w:tmpl w:val="7DA81182"/>
    <w:lvl w:ilvl="0" w:tplc="63F63264">
      <w:start w:val="1"/>
      <w:numFmt w:val="decimal"/>
      <w:lvlText w:val="%1."/>
      <w:lvlJc w:val="left"/>
      <w:pPr>
        <w:tabs>
          <w:tab w:val="num" w:pos="540"/>
        </w:tabs>
        <w:ind w:left="540" w:hanging="360"/>
      </w:pPr>
      <w:rPr>
        <w:rFonts w:hint="default"/>
        <w:b/>
        <w:bCs/>
        <w:sz w:val="28"/>
        <w:szCs w:val="28"/>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56985462"/>
    <w:multiLevelType w:val="hybridMultilevel"/>
    <w:tmpl w:val="2BF23614"/>
    <w:lvl w:ilvl="0" w:tplc="D07E1BBE">
      <w:start w:val="1"/>
      <w:numFmt w:val="decimal"/>
      <w:lvlText w:val="%1"/>
      <w:lvlJc w:val="center"/>
      <w:pPr>
        <w:tabs>
          <w:tab w:val="num" w:pos="761"/>
        </w:tabs>
        <w:ind w:left="761" w:hanging="4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16614A"/>
    <w:multiLevelType w:val="hybridMultilevel"/>
    <w:tmpl w:val="4CB080DC"/>
    <w:lvl w:ilvl="0" w:tplc="C3B6D7A4">
      <w:start w:val="6"/>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EF0666A"/>
    <w:multiLevelType w:val="hybridMultilevel"/>
    <w:tmpl w:val="15606ABC"/>
    <w:lvl w:ilvl="0" w:tplc="400A1B4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4195AC1"/>
    <w:multiLevelType w:val="hybridMultilevel"/>
    <w:tmpl w:val="356A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B2E41"/>
    <w:multiLevelType w:val="hybridMultilevel"/>
    <w:tmpl w:val="5BB6D900"/>
    <w:lvl w:ilvl="0" w:tplc="C9904F90">
      <w:start w:val="1"/>
      <w:numFmt w:val="decimal"/>
      <w:lvlText w:val="%1"/>
      <w:lvlJc w:val="center"/>
      <w:pPr>
        <w:tabs>
          <w:tab w:val="num" w:pos="520"/>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442C35"/>
    <w:multiLevelType w:val="hybridMultilevel"/>
    <w:tmpl w:val="9B2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10"/>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C3"/>
    <w:rsid w:val="00003698"/>
    <w:rsid w:val="000036BA"/>
    <w:rsid w:val="000049A2"/>
    <w:rsid w:val="00004F80"/>
    <w:rsid w:val="00005CC8"/>
    <w:rsid w:val="000131D5"/>
    <w:rsid w:val="00013C16"/>
    <w:rsid w:val="0001682E"/>
    <w:rsid w:val="00022210"/>
    <w:rsid w:val="0002400E"/>
    <w:rsid w:val="00025D64"/>
    <w:rsid w:val="00030296"/>
    <w:rsid w:val="00035F67"/>
    <w:rsid w:val="00040C49"/>
    <w:rsid w:val="000542A8"/>
    <w:rsid w:val="00055C45"/>
    <w:rsid w:val="000660D2"/>
    <w:rsid w:val="000676B3"/>
    <w:rsid w:val="00073C5F"/>
    <w:rsid w:val="00074274"/>
    <w:rsid w:val="00075C74"/>
    <w:rsid w:val="00076EBF"/>
    <w:rsid w:val="000772BE"/>
    <w:rsid w:val="00077715"/>
    <w:rsid w:val="00081214"/>
    <w:rsid w:val="000834E2"/>
    <w:rsid w:val="000929E6"/>
    <w:rsid w:val="00095092"/>
    <w:rsid w:val="0009560A"/>
    <w:rsid w:val="00095CAB"/>
    <w:rsid w:val="00097391"/>
    <w:rsid w:val="000A1B06"/>
    <w:rsid w:val="000A4BD3"/>
    <w:rsid w:val="000B31DD"/>
    <w:rsid w:val="000B4736"/>
    <w:rsid w:val="000B4C17"/>
    <w:rsid w:val="000B6548"/>
    <w:rsid w:val="000C0A47"/>
    <w:rsid w:val="000C11F2"/>
    <w:rsid w:val="000C3DC7"/>
    <w:rsid w:val="000C5A85"/>
    <w:rsid w:val="000C6508"/>
    <w:rsid w:val="000D6A13"/>
    <w:rsid w:val="000E17E6"/>
    <w:rsid w:val="000E3763"/>
    <w:rsid w:val="000E532C"/>
    <w:rsid w:val="000E580A"/>
    <w:rsid w:val="000E6F85"/>
    <w:rsid w:val="000E77B3"/>
    <w:rsid w:val="000F0FFC"/>
    <w:rsid w:val="000F140C"/>
    <w:rsid w:val="000F2B74"/>
    <w:rsid w:val="000F364B"/>
    <w:rsid w:val="000F6588"/>
    <w:rsid w:val="000F7165"/>
    <w:rsid w:val="00103BF9"/>
    <w:rsid w:val="00120D38"/>
    <w:rsid w:val="00122707"/>
    <w:rsid w:val="00125460"/>
    <w:rsid w:val="00126325"/>
    <w:rsid w:val="00126F80"/>
    <w:rsid w:val="001306DB"/>
    <w:rsid w:val="00142570"/>
    <w:rsid w:val="00145755"/>
    <w:rsid w:val="00152AB0"/>
    <w:rsid w:val="0015342C"/>
    <w:rsid w:val="0015566C"/>
    <w:rsid w:val="00156322"/>
    <w:rsid w:val="00157537"/>
    <w:rsid w:val="00161ADF"/>
    <w:rsid w:val="00161C62"/>
    <w:rsid w:val="00164F9F"/>
    <w:rsid w:val="00165B4E"/>
    <w:rsid w:val="0017798B"/>
    <w:rsid w:val="00185DC7"/>
    <w:rsid w:val="001867DA"/>
    <w:rsid w:val="00191B9E"/>
    <w:rsid w:val="001A3F35"/>
    <w:rsid w:val="001A51FE"/>
    <w:rsid w:val="001B378A"/>
    <w:rsid w:val="001B610A"/>
    <w:rsid w:val="001D68ED"/>
    <w:rsid w:val="001D7D95"/>
    <w:rsid w:val="001E28AD"/>
    <w:rsid w:val="001E450A"/>
    <w:rsid w:val="001E7250"/>
    <w:rsid w:val="001F2404"/>
    <w:rsid w:val="001F2881"/>
    <w:rsid w:val="001F6969"/>
    <w:rsid w:val="002007BB"/>
    <w:rsid w:val="002047AB"/>
    <w:rsid w:val="002150BC"/>
    <w:rsid w:val="00215ED8"/>
    <w:rsid w:val="00220F31"/>
    <w:rsid w:val="00221CA1"/>
    <w:rsid w:val="00221D35"/>
    <w:rsid w:val="002304D9"/>
    <w:rsid w:val="002312A8"/>
    <w:rsid w:val="00232469"/>
    <w:rsid w:val="002351D7"/>
    <w:rsid w:val="002374DE"/>
    <w:rsid w:val="002403EB"/>
    <w:rsid w:val="0024054D"/>
    <w:rsid w:val="00240960"/>
    <w:rsid w:val="002441E6"/>
    <w:rsid w:val="0024576F"/>
    <w:rsid w:val="002520C8"/>
    <w:rsid w:val="002523BA"/>
    <w:rsid w:val="00254C7D"/>
    <w:rsid w:val="0025567A"/>
    <w:rsid w:val="00264E84"/>
    <w:rsid w:val="00264F1A"/>
    <w:rsid w:val="00265AA7"/>
    <w:rsid w:val="0026740C"/>
    <w:rsid w:val="002760C1"/>
    <w:rsid w:val="00280238"/>
    <w:rsid w:val="00281DD3"/>
    <w:rsid w:val="00284F32"/>
    <w:rsid w:val="0028777B"/>
    <w:rsid w:val="00290E53"/>
    <w:rsid w:val="00292311"/>
    <w:rsid w:val="002969A6"/>
    <w:rsid w:val="00296A56"/>
    <w:rsid w:val="00297E71"/>
    <w:rsid w:val="002A0720"/>
    <w:rsid w:val="002A2426"/>
    <w:rsid w:val="002A51E5"/>
    <w:rsid w:val="002A5FAB"/>
    <w:rsid w:val="002B03CE"/>
    <w:rsid w:val="002B1DF9"/>
    <w:rsid w:val="002B3735"/>
    <w:rsid w:val="002B6301"/>
    <w:rsid w:val="002C0D85"/>
    <w:rsid w:val="002C51D6"/>
    <w:rsid w:val="002C51E4"/>
    <w:rsid w:val="002C725D"/>
    <w:rsid w:val="002D1414"/>
    <w:rsid w:val="002D534B"/>
    <w:rsid w:val="002D6C7A"/>
    <w:rsid w:val="002D7583"/>
    <w:rsid w:val="002F2053"/>
    <w:rsid w:val="002F3E56"/>
    <w:rsid w:val="002F4C54"/>
    <w:rsid w:val="002F7D84"/>
    <w:rsid w:val="00300241"/>
    <w:rsid w:val="00303C28"/>
    <w:rsid w:val="00304D09"/>
    <w:rsid w:val="0030656E"/>
    <w:rsid w:val="003079BF"/>
    <w:rsid w:val="003114FE"/>
    <w:rsid w:val="0031580F"/>
    <w:rsid w:val="003166E9"/>
    <w:rsid w:val="00321F5C"/>
    <w:rsid w:val="003259C2"/>
    <w:rsid w:val="003309E1"/>
    <w:rsid w:val="00335C96"/>
    <w:rsid w:val="003438AF"/>
    <w:rsid w:val="00344C22"/>
    <w:rsid w:val="0035369E"/>
    <w:rsid w:val="0035449D"/>
    <w:rsid w:val="00355AD2"/>
    <w:rsid w:val="00355DF5"/>
    <w:rsid w:val="0035699E"/>
    <w:rsid w:val="003636BD"/>
    <w:rsid w:val="0036578D"/>
    <w:rsid w:val="0036795E"/>
    <w:rsid w:val="00373AE2"/>
    <w:rsid w:val="00380E6A"/>
    <w:rsid w:val="00383ED3"/>
    <w:rsid w:val="00391459"/>
    <w:rsid w:val="003924CA"/>
    <w:rsid w:val="003967D9"/>
    <w:rsid w:val="003A07F9"/>
    <w:rsid w:val="003A5F59"/>
    <w:rsid w:val="003A63D8"/>
    <w:rsid w:val="003B1211"/>
    <w:rsid w:val="003B1989"/>
    <w:rsid w:val="003B265C"/>
    <w:rsid w:val="003B62BC"/>
    <w:rsid w:val="003B6C2F"/>
    <w:rsid w:val="003C102F"/>
    <w:rsid w:val="003C2934"/>
    <w:rsid w:val="003C4761"/>
    <w:rsid w:val="003C4C28"/>
    <w:rsid w:val="003C4D55"/>
    <w:rsid w:val="003C69CE"/>
    <w:rsid w:val="003D0D39"/>
    <w:rsid w:val="003D3051"/>
    <w:rsid w:val="003D389C"/>
    <w:rsid w:val="003D3D42"/>
    <w:rsid w:val="003E316E"/>
    <w:rsid w:val="003E3AB0"/>
    <w:rsid w:val="003E6151"/>
    <w:rsid w:val="003F1952"/>
    <w:rsid w:val="003F2B39"/>
    <w:rsid w:val="003F4A91"/>
    <w:rsid w:val="003F6781"/>
    <w:rsid w:val="004024D5"/>
    <w:rsid w:val="00403B33"/>
    <w:rsid w:val="00405424"/>
    <w:rsid w:val="00410B5C"/>
    <w:rsid w:val="0041445E"/>
    <w:rsid w:val="004159CC"/>
    <w:rsid w:val="004202ED"/>
    <w:rsid w:val="004209B0"/>
    <w:rsid w:val="00422DC7"/>
    <w:rsid w:val="00424975"/>
    <w:rsid w:val="004252A5"/>
    <w:rsid w:val="00431DFC"/>
    <w:rsid w:val="00432867"/>
    <w:rsid w:val="00432992"/>
    <w:rsid w:val="00432B23"/>
    <w:rsid w:val="00432F7D"/>
    <w:rsid w:val="00433A22"/>
    <w:rsid w:val="00434414"/>
    <w:rsid w:val="00441F08"/>
    <w:rsid w:val="00442D0A"/>
    <w:rsid w:val="00443572"/>
    <w:rsid w:val="00446C5F"/>
    <w:rsid w:val="00452329"/>
    <w:rsid w:val="00460C9B"/>
    <w:rsid w:val="00461181"/>
    <w:rsid w:val="00463F7D"/>
    <w:rsid w:val="0046595F"/>
    <w:rsid w:val="00466FDB"/>
    <w:rsid w:val="00467D2C"/>
    <w:rsid w:val="0047134A"/>
    <w:rsid w:val="00471875"/>
    <w:rsid w:val="00474931"/>
    <w:rsid w:val="0049121C"/>
    <w:rsid w:val="004914D1"/>
    <w:rsid w:val="004951DA"/>
    <w:rsid w:val="004962C3"/>
    <w:rsid w:val="004A1FB1"/>
    <w:rsid w:val="004A2985"/>
    <w:rsid w:val="004A450C"/>
    <w:rsid w:val="004A5260"/>
    <w:rsid w:val="004C1F23"/>
    <w:rsid w:val="004C2695"/>
    <w:rsid w:val="004C2D79"/>
    <w:rsid w:val="004C2EB3"/>
    <w:rsid w:val="004C3AAC"/>
    <w:rsid w:val="004C3DB8"/>
    <w:rsid w:val="004C56C7"/>
    <w:rsid w:val="004D1FB5"/>
    <w:rsid w:val="004D6A0A"/>
    <w:rsid w:val="004D7689"/>
    <w:rsid w:val="004E1748"/>
    <w:rsid w:val="004E4EC8"/>
    <w:rsid w:val="004E7DFE"/>
    <w:rsid w:val="004F12EF"/>
    <w:rsid w:val="004F2266"/>
    <w:rsid w:val="004F601F"/>
    <w:rsid w:val="00504573"/>
    <w:rsid w:val="005058B6"/>
    <w:rsid w:val="00512938"/>
    <w:rsid w:val="00517E7D"/>
    <w:rsid w:val="00521D76"/>
    <w:rsid w:val="005234D0"/>
    <w:rsid w:val="00527CC6"/>
    <w:rsid w:val="0054335F"/>
    <w:rsid w:val="00547BE2"/>
    <w:rsid w:val="0055022D"/>
    <w:rsid w:val="005503FC"/>
    <w:rsid w:val="00554035"/>
    <w:rsid w:val="00554DD1"/>
    <w:rsid w:val="0055604D"/>
    <w:rsid w:val="00560A47"/>
    <w:rsid w:val="00565D79"/>
    <w:rsid w:val="005677A7"/>
    <w:rsid w:val="005724FF"/>
    <w:rsid w:val="00580C23"/>
    <w:rsid w:val="00585DDC"/>
    <w:rsid w:val="00587C1F"/>
    <w:rsid w:val="0059058B"/>
    <w:rsid w:val="005920A5"/>
    <w:rsid w:val="00593D37"/>
    <w:rsid w:val="00594652"/>
    <w:rsid w:val="005957E6"/>
    <w:rsid w:val="00595E24"/>
    <w:rsid w:val="005A6743"/>
    <w:rsid w:val="005A77D8"/>
    <w:rsid w:val="005B0C1F"/>
    <w:rsid w:val="005B177D"/>
    <w:rsid w:val="005B3015"/>
    <w:rsid w:val="005B32A0"/>
    <w:rsid w:val="005B69B7"/>
    <w:rsid w:val="005C13EE"/>
    <w:rsid w:val="005C1923"/>
    <w:rsid w:val="005C25D7"/>
    <w:rsid w:val="005C440E"/>
    <w:rsid w:val="005C7574"/>
    <w:rsid w:val="005C75FC"/>
    <w:rsid w:val="005C7653"/>
    <w:rsid w:val="005D0243"/>
    <w:rsid w:val="005D027D"/>
    <w:rsid w:val="005D04C1"/>
    <w:rsid w:val="005D7514"/>
    <w:rsid w:val="005E032F"/>
    <w:rsid w:val="005E0E11"/>
    <w:rsid w:val="005E1786"/>
    <w:rsid w:val="005E6E30"/>
    <w:rsid w:val="005F24BF"/>
    <w:rsid w:val="005F58AA"/>
    <w:rsid w:val="006048FF"/>
    <w:rsid w:val="00605A21"/>
    <w:rsid w:val="00611125"/>
    <w:rsid w:val="00613493"/>
    <w:rsid w:val="00616B38"/>
    <w:rsid w:val="006179B8"/>
    <w:rsid w:val="0062126E"/>
    <w:rsid w:val="006333B3"/>
    <w:rsid w:val="00634405"/>
    <w:rsid w:val="00634D17"/>
    <w:rsid w:val="00660C56"/>
    <w:rsid w:val="00664C51"/>
    <w:rsid w:val="00665FF9"/>
    <w:rsid w:val="006676C5"/>
    <w:rsid w:val="00667CC3"/>
    <w:rsid w:val="00667ED4"/>
    <w:rsid w:val="006718FA"/>
    <w:rsid w:val="0067573B"/>
    <w:rsid w:val="006801A7"/>
    <w:rsid w:val="0068212E"/>
    <w:rsid w:val="00684F73"/>
    <w:rsid w:val="00690A9A"/>
    <w:rsid w:val="00694FFF"/>
    <w:rsid w:val="006978BA"/>
    <w:rsid w:val="006A281E"/>
    <w:rsid w:val="006A2E64"/>
    <w:rsid w:val="006A3138"/>
    <w:rsid w:val="006A6C69"/>
    <w:rsid w:val="006A6E32"/>
    <w:rsid w:val="006B11E2"/>
    <w:rsid w:val="006B27C2"/>
    <w:rsid w:val="006B5BA8"/>
    <w:rsid w:val="006B5C02"/>
    <w:rsid w:val="006C042D"/>
    <w:rsid w:val="006D11A5"/>
    <w:rsid w:val="006D76A7"/>
    <w:rsid w:val="006E5450"/>
    <w:rsid w:val="006F0710"/>
    <w:rsid w:val="006F07F3"/>
    <w:rsid w:val="006F0DA1"/>
    <w:rsid w:val="006F2DA4"/>
    <w:rsid w:val="006F50C7"/>
    <w:rsid w:val="006F6AD5"/>
    <w:rsid w:val="006F701D"/>
    <w:rsid w:val="006F781E"/>
    <w:rsid w:val="00701A69"/>
    <w:rsid w:val="00707F0C"/>
    <w:rsid w:val="00713E04"/>
    <w:rsid w:val="007140A2"/>
    <w:rsid w:val="00716DDA"/>
    <w:rsid w:val="0072425A"/>
    <w:rsid w:val="0073508E"/>
    <w:rsid w:val="007362E4"/>
    <w:rsid w:val="00741598"/>
    <w:rsid w:val="00742D64"/>
    <w:rsid w:val="00743A00"/>
    <w:rsid w:val="00746FDD"/>
    <w:rsid w:val="0075711C"/>
    <w:rsid w:val="00760649"/>
    <w:rsid w:val="0076704D"/>
    <w:rsid w:val="00767C86"/>
    <w:rsid w:val="007705C9"/>
    <w:rsid w:val="00773459"/>
    <w:rsid w:val="007756B4"/>
    <w:rsid w:val="00782A4A"/>
    <w:rsid w:val="00786015"/>
    <w:rsid w:val="00787DCC"/>
    <w:rsid w:val="007952E3"/>
    <w:rsid w:val="00795458"/>
    <w:rsid w:val="007A0762"/>
    <w:rsid w:val="007A433B"/>
    <w:rsid w:val="007B0F30"/>
    <w:rsid w:val="007B6F9B"/>
    <w:rsid w:val="007C2116"/>
    <w:rsid w:val="007C2624"/>
    <w:rsid w:val="007C2CA8"/>
    <w:rsid w:val="007C3439"/>
    <w:rsid w:val="007D0772"/>
    <w:rsid w:val="007D2B91"/>
    <w:rsid w:val="007D5E1C"/>
    <w:rsid w:val="007D6FB5"/>
    <w:rsid w:val="007D73AF"/>
    <w:rsid w:val="007E2252"/>
    <w:rsid w:val="007E3F86"/>
    <w:rsid w:val="007F0CD1"/>
    <w:rsid w:val="007F3081"/>
    <w:rsid w:val="007F6113"/>
    <w:rsid w:val="007F7137"/>
    <w:rsid w:val="00801599"/>
    <w:rsid w:val="00804A10"/>
    <w:rsid w:val="00810815"/>
    <w:rsid w:val="00814C8A"/>
    <w:rsid w:val="00814CB2"/>
    <w:rsid w:val="00815660"/>
    <w:rsid w:val="00817C18"/>
    <w:rsid w:val="00823480"/>
    <w:rsid w:val="008249A2"/>
    <w:rsid w:val="0083390F"/>
    <w:rsid w:val="00834B52"/>
    <w:rsid w:val="00836A8C"/>
    <w:rsid w:val="00840922"/>
    <w:rsid w:val="00842041"/>
    <w:rsid w:val="008424DF"/>
    <w:rsid w:val="008447C4"/>
    <w:rsid w:val="00844AE6"/>
    <w:rsid w:val="0084510C"/>
    <w:rsid w:val="00845C2E"/>
    <w:rsid w:val="00850B26"/>
    <w:rsid w:val="008522E1"/>
    <w:rsid w:val="008552B5"/>
    <w:rsid w:val="00855792"/>
    <w:rsid w:val="00856892"/>
    <w:rsid w:val="00863289"/>
    <w:rsid w:val="00866ED1"/>
    <w:rsid w:val="00867ACB"/>
    <w:rsid w:val="00870266"/>
    <w:rsid w:val="00870A96"/>
    <w:rsid w:val="008844E5"/>
    <w:rsid w:val="00887CAE"/>
    <w:rsid w:val="0089409A"/>
    <w:rsid w:val="008A4DB8"/>
    <w:rsid w:val="008A6EFC"/>
    <w:rsid w:val="008B2898"/>
    <w:rsid w:val="008B3F15"/>
    <w:rsid w:val="008B727F"/>
    <w:rsid w:val="008B784F"/>
    <w:rsid w:val="008D2949"/>
    <w:rsid w:val="008D2C13"/>
    <w:rsid w:val="008F1A2B"/>
    <w:rsid w:val="008F3E40"/>
    <w:rsid w:val="009002F0"/>
    <w:rsid w:val="00900E97"/>
    <w:rsid w:val="00903F3D"/>
    <w:rsid w:val="0090687C"/>
    <w:rsid w:val="00907C9D"/>
    <w:rsid w:val="0091057C"/>
    <w:rsid w:val="00913D91"/>
    <w:rsid w:val="00913FFC"/>
    <w:rsid w:val="00920569"/>
    <w:rsid w:val="00921DCA"/>
    <w:rsid w:val="00931121"/>
    <w:rsid w:val="009321FF"/>
    <w:rsid w:val="00936457"/>
    <w:rsid w:val="0093662A"/>
    <w:rsid w:val="00936EF0"/>
    <w:rsid w:val="00944D2A"/>
    <w:rsid w:val="00945890"/>
    <w:rsid w:val="009471FA"/>
    <w:rsid w:val="009506CE"/>
    <w:rsid w:val="00952384"/>
    <w:rsid w:val="00960D08"/>
    <w:rsid w:val="00960FAE"/>
    <w:rsid w:val="0096281D"/>
    <w:rsid w:val="009630C5"/>
    <w:rsid w:val="00964515"/>
    <w:rsid w:val="00970136"/>
    <w:rsid w:val="00970B11"/>
    <w:rsid w:val="00973B68"/>
    <w:rsid w:val="00973CD4"/>
    <w:rsid w:val="00976200"/>
    <w:rsid w:val="009767D0"/>
    <w:rsid w:val="00976F99"/>
    <w:rsid w:val="009831B1"/>
    <w:rsid w:val="009847EA"/>
    <w:rsid w:val="00985B98"/>
    <w:rsid w:val="00986262"/>
    <w:rsid w:val="009872F4"/>
    <w:rsid w:val="009A09E0"/>
    <w:rsid w:val="009A7F27"/>
    <w:rsid w:val="009B0C04"/>
    <w:rsid w:val="009B7155"/>
    <w:rsid w:val="009B7E87"/>
    <w:rsid w:val="009C2223"/>
    <w:rsid w:val="009C43C6"/>
    <w:rsid w:val="009C7F0B"/>
    <w:rsid w:val="009D16E3"/>
    <w:rsid w:val="009D50B3"/>
    <w:rsid w:val="009D7D7E"/>
    <w:rsid w:val="009E31F2"/>
    <w:rsid w:val="009E3A8C"/>
    <w:rsid w:val="009F0B16"/>
    <w:rsid w:val="009F11AB"/>
    <w:rsid w:val="009F24FF"/>
    <w:rsid w:val="00A03EE5"/>
    <w:rsid w:val="00A101E4"/>
    <w:rsid w:val="00A11100"/>
    <w:rsid w:val="00A11888"/>
    <w:rsid w:val="00A1403F"/>
    <w:rsid w:val="00A16C11"/>
    <w:rsid w:val="00A16D0F"/>
    <w:rsid w:val="00A22BB0"/>
    <w:rsid w:val="00A2385C"/>
    <w:rsid w:val="00A2425F"/>
    <w:rsid w:val="00A27109"/>
    <w:rsid w:val="00A3134F"/>
    <w:rsid w:val="00A340BD"/>
    <w:rsid w:val="00A35DB0"/>
    <w:rsid w:val="00A36E4B"/>
    <w:rsid w:val="00A4768E"/>
    <w:rsid w:val="00A50DC5"/>
    <w:rsid w:val="00A5439E"/>
    <w:rsid w:val="00A5528D"/>
    <w:rsid w:val="00A55D05"/>
    <w:rsid w:val="00A616D8"/>
    <w:rsid w:val="00A63490"/>
    <w:rsid w:val="00A643A7"/>
    <w:rsid w:val="00A6531F"/>
    <w:rsid w:val="00A7045E"/>
    <w:rsid w:val="00A71307"/>
    <w:rsid w:val="00A721A6"/>
    <w:rsid w:val="00A7306D"/>
    <w:rsid w:val="00A75548"/>
    <w:rsid w:val="00A75D4E"/>
    <w:rsid w:val="00A77A11"/>
    <w:rsid w:val="00A80C3C"/>
    <w:rsid w:val="00A81EF9"/>
    <w:rsid w:val="00A84824"/>
    <w:rsid w:val="00A92A91"/>
    <w:rsid w:val="00A95D92"/>
    <w:rsid w:val="00AA5B32"/>
    <w:rsid w:val="00AA604C"/>
    <w:rsid w:val="00AB2DAF"/>
    <w:rsid w:val="00AB33D1"/>
    <w:rsid w:val="00AB444E"/>
    <w:rsid w:val="00AC24D4"/>
    <w:rsid w:val="00AC461C"/>
    <w:rsid w:val="00AD3CC0"/>
    <w:rsid w:val="00AD44B2"/>
    <w:rsid w:val="00AD708D"/>
    <w:rsid w:val="00AE24AC"/>
    <w:rsid w:val="00AF047B"/>
    <w:rsid w:val="00AF22C8"/>
    <w:rsid w:val="00AF2B97"/>
    <w:rsid w:val="00AF2D47"/>
    <w:rsid w:val="00B03EE4"/>
    <w:rsid w:val="00B0735E"/>
    <w:rsid w:val="00B0772D"/>
    <w:rsid w:val="00B1251D"/>
    <w:rsid w:val="00B27865"/>
    <w:rsid w:val="00B30A23"/>
    <w:rsid w:val="00B33F89"/>
    <w:rsid w:val="00B37379"/>
    <w:rsid w:val="00B43785"/>
    <w:rsid w:val="00B501EC"/>
    <w:rsid w:val="00B51EB8"/>
    <w:rsid w:val="00B566A4"/>
    <w:rsid w:val="00B5763A"/>
    <w:rsid w:val="00B62ADB"/>
    <w:rsid w:val="00B62EBD"/>
    <w:rsid w:val="00B71959"/>
    <w:rsid w:val="00B74444"/>
    <w:rsid w:val="00B77D2C"/>
    <w:rsid w:val="00B80398"/>
    <w:rsid w:val="00B83564"/>
    <w:rsid w:val="00B874BB"/>
    <w:rsid w:val="00B87D7C"/>
    <w:rsid w:val="00B94726"/>
    <w:rsid w:val="00BA0474"/>
    <w:rsid w:val="00BB2C2F"/>
    <w:rsid w:val="00BB6336"/>
    <w:rsid w:val="00BB69AE"/>
    <w:rsid w:val="00BB775F"/>
    <w:rsid w:val="00BC07D3"/>
    <w:rsid w:val="00BC70BA"/>
    <w:rsid w:val="00BD761D"/>
    <w:rsid w:val="00BE77D8"/>
    <w:rsid w:val="00BF2356"/>
    <w:rsid w:val="00BF47E8"/>
    <w:rsid w:val="00BF5F8A"/>
    <w:rsid w:val="00BF79E9"/>
    <w:rsid w:val="00C0190D"/>
    <w:rsid w:val="00C047F4"/>
    <w:rsid w:val="00C066C6"/>
    <w:rsid w:val="00C12680"/>
    <w:rsid w:val="00C23E2F"/>
    <w:rsid w:val="00C23ECD"/>
    <w:rsid w:val="00C26ABF"/>
    <w:rsid w:val="00C279E6"/>
    <w:rsid w:val="00C31246"/>
    <w:rsid w:val="00C316D3"/>
    <w:rsid w:val="00C33F4E"/>
    <w:rsid w:val="00C34BA1"/>
    <w:rsid w:val="00C35FEA"/>
    <w:rsid w:val="00C3678A"/>
    <w:rsid w:val="00C372DC"/>
    <w:rsid w:val="00C41430"/>
    <w:rsid w:val="00C418BD"/>
    <w:rsid w:val="00C44805"/>
    <w:rsid w:val="00C44C06"/>
    <w:rsid w:val="00C531F1"/>
    <w:rsid w:val="00C535FE"/>
    <w:rsid w:val="00C54B95"/>
    <w:rsid w:val="00C55B48"/>
    <w:rsid w:val="00C61EBB"/>
    <w:rsid w:val="00C62672"/>
    <w:rsid w:val="00C70759"/>
    <w:rsid w:val="00C76FD5"/>
    <w:rsid w:val="00C80C17"/>
    <w:rsid w:val="00C80E03"/>
    <w:rsid w:val="00C8123F"/>
    <w:rsid w:val="00C826DF"/>
    <w:rsid w:val="00C862DC"/>
    <w:rsid w:val="00C9238A"/>
    <w:rsid w:val="00C928DC"/>
    <w:rsid w:val="00C95946"/>
    <w:rsid w:val="00C95C36"/>
    <w:rsid w:val="00CA2011"/>
    <w:rsid w:val="00CA22F5"/>
    <w:rsid w:val="00CB0B82"/>
    <w:rsid w:val="00CB282E"/>
    <w:rsid w:val="00CC08C8"/>
    <w:rsid w:val="00CC1B6F"/>
    <w:rsid w:val="00CC2A42"/>
    <w:rsid w:val="00CC4A7C"/>
    <w:rsid w:val="00CD7FF6"/>
    <w:rsid w:val="00CE7A03"/>
    <w:rsid w:val="00CF0FC1"/>
    <w:rsid w:val="00CF106C"/>
    <w:rsid w:val="00CF29AE"/>
    <w:rsid w:val="00CF4D4D"/>
    <w:rsid w:val="00D010D7"/>
    <w:rsid w:val="00D04BAC"/>
    <w:rsid w:val="00D0642A"/>
    <w:rsid w:val="00D11DD4"/>
    <w:rsid w:val="00D15DEB"/>
    <w:rsid w:val="00D17A22"/>
    <w:rsid w:val="00D2259D"/>
    <w:rsid w:val="00D27DC9"/>
    <w:rsid w:val="00D3518B"/>
    <w:rsid w:val="00D36D69"/>
    <w:rsid w:val="00D371C1"/>
    <w:rsid w:val="00D40359"/>
    <w:rsid w:val="00D417EA"/>
    <w:rsid w:val="00D41F85"/>
    <w:rsid w:val="00D4297A"/>
    <w:rsid w:val="00D4499A"/>
    <w:rsid w:val="00D44B0C"/>
    <w:rsid w:val="00D47C9E"/>
    <w:rsid w:val="00D507E2"/>
    <w:rsid w:val="00D61A0E"/>
    <w:rsid w:val="00D62733"/>
    <w:rsid w:val="00D63358"/>
    <w:rsid w:val="00D63CDE"/>
    <w:rsid w:val="00D66578"/>
    <w:rsid w:val="00D66710"/>
    <w:rsid w:val="00D667F7"/>
    <w:rsid w:val="00D67F45"/>
    <w:rsid w:val="00D700EA"/>
    <w:rsid w:val="00D76E5A"/>
    <w:rsid w:val="00D80571"/>
    <w:rsid w:val="00D822A2"/>
    <w:rsid w:val="00D838DC"/>
    <w:rsid w:val="00D85453"/>
    <w:rsid w:val="00D872CD"/>
    <w:rsid w:val="00D9121D"/>
    <w:rsid w:val="00D93DDE"/>
    <w:rsid w:val="00D969C7"/>
    <w:rsid w:val="00DB04BE"/>
    <w:rsid w:val="00DB0EF9"/>
    <w:rsid w:val="00DB1ED0"/>
    <w:rsid w:val="00DB2388"/>
    <w:rsid w:val="00DB5B40"/>
    <w:rsid w:val="00DB6376"/>
    <w:rsid w:val="00DB6720"/>
    <w:rsid w:val="00DC079A"/>
    <w:rsid w:val="00DC3F49"/>
    <w:rsid w:val="00DC6039"/>
    <w:rsid w:val="00DC705B"/>
    <w:rsid w:val="00DC790E"/>
    <w:rsid w:val="00DD34EA"/>
    <w:rsid w:val="00DD6F1B"/>
    <w:rsid w:val="00DD7AF6"/>
    <w:rsid w:val="00DE6BFA"/>
    <w:rsid w:val="00DF2A77"/>
    <w:rsid w:val="00DF4786"/>
    <w:rsid w:val="00E00FF2"/>
    <w:rsid w:val="00E00FF5"/>
    <w:rsid w:val="00E054D2"/>
    <w:rsid w:val="00E055DB"/>
    <w:rsid w:val="00E112E4"/>
    <w:rsid w:val="00E12520"/>
    <w:rsid w:val="00E14910"/>
    <w:rsid w:val="00E14DDD"/>
    <w:rsid w:val="00E15E3F"/>
    <w:rsid w:val="00E165AD"/>
    <w:rsid w:val="00E179BD"/>
    <w:rsid w:val="00E22238"/>
    <w:rsid w:val="00E27AFE"/>
    <w:rsid w:val="00E308DD"/>
    <w:rsid w:val="00E30D10"/>
    <w:rsid w:val="00E3107F"/>
    <w:rsid w:val="00E3771C"/>
    <w:rsid w:val="00E42672"/>
    <w:rsid w:val="00E42949"/>
    <w:rsid w:val="00E44805"/>
    <w:rsid w:val="00E44955"/>
    <w:rsid w:val="00E52C6A"/>
    <w:rsid w:val="00E53515"/>
    <w:rsid w:val="00E53E61"/>
    <w:rsid w:val="00E545BA"/>
    <w:rsid w:val="00E54CFB"/>
    <w:rsid w:val="00E60C7E"/>
    <w:rsid w:val="00E60DE6"/>
    <w:rsid w:val="00E63DB4"/>
    <w:rsid w:val="00E65EB2"/>
    <w:rsid w:val="00E71072"/>
    <w:rsid w:val="00E73D50"/>
    <w:rsid w:val="00E7498A"/>
    <w:rsid w:val="00E81D25"/>
    <w:rsid w:val="00E91A6E"/>
    <w:rsid w:val="00E92DF5"/>
    <w:rsid w:val="00E9657A"/>
    <w:rsid w:val="00EA6BC9"/>
    <w:rsid w:val="00EB6007"/>
    <w:rsid w:val="00EB6C6F"/>
    <w:rsid w:val="00EB7460"/>
    <w:rsid w:val="00EC52EE"/>
    <w:rsid w:val="00ED1879"/>
    <w:rsid w:val="00ED190A"/>
    <w:rsid w:val="00ED2111"/>
    <w:rsid w:val="00ED7888"/>
    <w:rsid w:val="00EE5585"/>
    <w:rsid w:val="00EE5938"/>
    <w:rsid w:val="00EE6598"/>
    <w:rsid w:val="00EE75DD"/>
    <w:rsid w:val="00EF775E"/>
    <w:rsid w:val="00F11517"/>
    <w:rsid w:val="00F119FD"/>
    <w:rsid w:val="00F1352A"/>
    <w:rsid w:val="00F17898"/>
    <w:rsid w:val="00F20407"/>
    <w:rsid w:val="00F20A00"/>
    <w:rsid w:val="00F221F9"/>
    <w:rsid w:val="00F2730E"/>
    <w:rsid w:val="00F31FDD"/>
    <w:rsid w:val="00F32898"/>
    <w:rsid w:val="00F338ED"/>
    <w:rsid w:val="00F47A84"/>
    <w:rsid w:val="00F529B1"/>
    <w:rsid w:val="00F652D4"/>
    <w:rsid w:val="00F656BE"/>
    <w:rsid w:val="00F6674D"/>
    <w:rsid w:val="00F66EC3"/>
    <w:rsid w:val="00F6708F"/>
    <w:rsid w:val="00F702D2"/>
    <w:rsid w:val="00F72F6F"/>
    <w:rsid w:val="00F7360A"/>
    <w:rsid w:val="00F74633"/>
    <w:rsid w:val="00F74937"/>
    <w:rsid w:val="00F74D06"/>
    <w:rsid w:val="00F756FE"/>
    <w:rsid w:val="00F82246"/>
    <w:rsid w:val="00F82E3E"/>
    <w:rsid w:val="00F91C7A"/>
    <w:rsid w:val="00F95669"/>
    <w:rsid w:val="00FA3730"/>
    <w:rsid w:val="00FB277B"/>
    <w:rsid w:val="00FB565F"/>
    <w:rsid w:val="00FC33C5"/>
    <w:rsid w:val="00FC39D2"/>
    <w:rsid w:val="00FC4130"/>
    <w:rsid w:val="00FC550E"/>
    <w:rsid w:val="00FD35C4"/>
    <w:rsid w:val="00FD5DE2"/>
    <w:rsid w:val="00FE1BBC"/>
    <w:rsid w:val="00FE1D05"/>
    <w:rsid w:val="00FE5357"/>
    <w:rsid w:val="00FE5E53"/>
    <w:rsid w:val="00FE7913"/>
    <w:rsid w:val="00FF1267"/>
    <w:rsid w:val="00FF3586"/>
    <w:rsid w:val="00FF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BAF7B"/>
  <w15:chartTrackingRefBased/>
  <w15:docId w15:val="{29257806-CC11-46FF-A866-FFA07756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noProof/>
      <w:sz w:val="28"/>
      <w:szCs w:val="28"/>
      <w:lang w:val="vi-VN" w:eastAsia="en-US"/>
    </w:rPr>
  </w:style>
  <w:style w:type="paragraph" w:styleId="Heading1">
    <w:name w:val="heading 1"/>
    <w:basedOn w:val="Normal"/>
    <w:next w:val="Normal"/>
    <w:qFormat/>
    <w:rsid w:val="00667CC3"/>
    <w:pPr>
      <w:keepNext/>
      <w:outlineLvl w:val="0"/>
    </w:pPr>
    <w:rPr>
      <w:rFonts w:ascii="Times New Roman" w:hAnsi="Times New Roman"/>
      <w:b/>
      <w:bCs/>
    </w:rPr>
  </w:style>
  <w:style w:type="paragraph" w:styleId="Heading2">
    <w:name w:val="heading 2"/>
    <w:basedOn w:val="Normal"/>
    <w:next w:val="Normal"/>
    <w:qFormat/>
    <w:rsid w:val="00667CC3"/>
    <w:pPr>
      <w:keepNext/>
      <w:outlineLvl w:val="1"/>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7CC3"/>
    <w:pPr>
      <w:tabs>
        <w:tab w:val="left" w:pos="1418"/>
      </w:tabs>
      <w:spacing w:before="120" w:line="360" w:lineRule="auto"/>
      <w:ind w:firstLine="709"/>
      <w:jc w:val="both"/>
    </w:pPr>
    <w:rPr>
      <w:rFonts w:ascii="Times New Roman" w:hAnsi="Times New Roman"/>
    </w:rPr>
  </w:style>
  <w:style w:type="table" w:styleId="TableGrid">
    <w:name w:val="Table Grid"/>
    <w:basedOn w:val="TableNormal"/>
    <w:rsid w:val="00667C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CC3"/>
    <w:pPr>
      <w:tabs>
        <w:tab w:val="center" w:pos="4320"/>
        <w:tab w:val="right" w:pos="8640"/>
      </w:tabs>
    </w:pPr>
    <w:rPr>
      <w:rFonts w:ascii="Times New Roman" w:hAnsi="Times New Roman"/>
    </w:rPr>
  </w:style>
  <w:style w:type="paragraph" w:styleId="Footer">
    <w:name w:val="footer"/>
    <w:basedOn w:val="Normal"/>
    <w:link w:val="FooterChar"/>
    <w:uiPriority w:val="99"/>
    <w:rsid w:val="00667CC3"/>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667CC3"/>
  </w:style>
  <w:style w:type="paragraph" w:styleId="BodyTextIndent2">
    <w:name w:val="Body Text Indent 2"/>
    <w:basedOn w:val="Normal"/>
    <w:rsid w:val="00667CC3"/>
    <w:pPr>
      <w:spacing w:before="120"/>
      <w:ind w:firstLine="573"/>
    </w:pPr>
    <w:rPr>
      <w:rFonts w:ascii="Times New Roman" w:hAnsi="Times New Roman"/>
    </w:rPr>
  </w:style>
  <w:style w:type="character" w:customStyle="1" w:styleId="FooterChar">
    <w:name w:val="Footer Char"/>
    <w:link w:val="Footer"/>
    <w:uiPriority w:val="99"/>
    <w:rsid w:val="009A7F27"/>
    <w:rPr>
      <w:sz w:val="28"/>
      <w:szCs w:val="28"/>
    </w:rPr>
  </w:style>
  <w:style w:type="paragraph" w:styleId="BodyText">
    <w:name w:val="Body Text"/>
    <w:basedOn w:val="Normal"/>
    <w:link w:val="BodyTextChar"/>
    <w:rsid w:val="00CC2A42"/>
    <w:pPr>
      <w:spacing w:after="120"/>
    </w:pPr>
  </w:style>
  <w:style w:type="character" w:customStyle="1" w:styleId="BodyTextChar">
    <w:name w:val="Body Text Char"/>
    <w:link w:val="BodyText"/>
    <w:rsid w:val="00CC2A42"/>
    <w:rPr>
      <w:rFonts w:ascii=".VnTime" w:hAnsi=".VnTime"/>
      <w:sz w:val="28"/>
      <w:szCs w:val="28"/>
    </w:rPr>
  </w:style>
  <w:style w:type="character" w:styleId="Hyperlink">
    <w:name w:val="Hyperlink"/>
    <w:uiPriority w:val="99"/>
    <w:unhideWhenUsed/>
    <w:rsid w:val="006B5C02"/>
    <w:rPr>
      <w:color w:val="0000FF"/>
      <w:u w:val="single"/>
    </w:rPr>
  </w:style>
  <w:style w:type="paragraph" w:customStyle="1" w:styleId="Char1">
    <w:name w:val="Char1"/>
    <w:basedOn w:val="Normal"/>
    <w:autoRedefine/>
    <w:rsid w:val="006B5C02"/>
    <w:pPr>
      <w:spacing w:after="160" w:line="240" w:lineRule="exact"/>
    </w:pPr>
    <w:rPr>
      <w:rFonts w:ascii="Verdana" w:hAnsi="Verdana" w:cs="Verdana"/>
      <w:sz w:val="20"/>
      <w:szCs w:val="20"/>
    </w:rPr>
  </w:style>
  <w:style w:type="paragraph" w:styleId="BalloonText">
    <w:name w:val="Balloon Text"/>
    <w:basedOn w:val="Normal"/>
    <w:link w:val="BalloonTextChar"/>
    <w:rsid w:val="0041445E"/>
    <w:rPr>
      <w:rFonts w:ascii="Segoe UI" w:hAnsi="Segoe UI" w:cs="Segoe UI"/>
      <w:sz w:val="18"/>
      <w:szCs w:val="18"/>
    </w:rPr>
  </w:style>
  <w:style w:type="character" w:customStyle="1" w:styleId="BalloonTextChar">
    <w:name w:val="Balloon Text Char"/>
    <w:link w:val="BalloonText"/>
    <w:rsid w:val="0041445E"/>
    <w:rPr>
      <w:rFonts w:ascii="Segoe UI" w:hAnsi="Segoe UI" w:cs="Segoe UI"/>
      <w:sz w:val="18"/>
      <w:szCs w:val="18"/>
    </w:rPr>
  </w:style>
  <w:style w:type="character" w:styleId="Strong">
    <w:name w:val="Strong"/>
    <w:qFormat/>
    <w:rsid w:val="00C279E6"/>
    <w:rPr>
      <w:b/>
      <w:bCs/>
    </w:rPr>
  </w:style>
  <w:style w:type="character" w:customStyle="1" w:styleId="UnresolvedMention">
    <w:name w:val="Unresolved Mention"/>
    <w:basedOn w:val="DefaultParagraphFont"/>
    <w:uiPriority w:val="99"/>
    <w:semiHidden/>
    <w:unhideWhenUsed/>
    <w:rsid w:val="00BF5F8A"/>
    <w:rPr>
      <w:color w:val="605E5C"/>
      <w:shd w:val="clear" w:color="auto" w:fill="E1DFDD"/>
    </w:rPr>
  </w:style>
  <w:style w:type="paragraph" w:styleId="ListParagraph">
    <w:name w:val="List Paragraph"/>
    <w:basedOn w:val="Normal"/>
    <w:uiPriority w:val="34"/>
    <w:qFormat/>
    <w:rsid w:val="00ED190A"/>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612">
      <w:bodyDiv w:val="1"/>
      <w:marLeft w:val="0"/>
      <w:marRight w:val="0"/>
      <w:marTop w:val="0"/>
      <w:marBottom w:val="0"/>
      <w:divBdr>
        <w:top w:val="none" w:sz="0" w:space="0" w:color="auto"/>
        <w:left w:val="none" w:sz="0" w:space="0" w:color="auto"/>
        <w:bottom w:val="none" w:sz="0" w:space="0" w:color="auto"/>
        <w:right w:val="none" w:sz="0" w:space="0" w:color="auto"/>
      </w:divBdr>
    </w:div>
    <w:div w:id="1066223621">
      <w:bodyDiv w:val="1"/>
      <w:marLeft w:val="0"/>
      <w:marRight w:val="0"/>
      <w:marTop w:val="0"/>
      <w:marBottom w:val="0"/>
      <w:divBdr>
        <w:top w:val="none" w:sz="0" w:space="0" w:color="auto"/>
        <w:left w:val="none" w:sz="0" w:space="0" w:color="auto"/>
        <w:bottom w:val="none" w:sz="0" w:space="0" w:color="auto"/>
        <w:right w:val="none" w:sz="0" w:space="0" w:color="auto"/>
      </w:divBdr>
    </w:div>
    <w:div w:id="1604219423">
      <w:bodyDiv w:val="1"/>
      <w:marLeft w:val="0"/>
      <w:marRight w:val="0"/>
      <w:marTop w:val="0"/>
      <w:marBottom w:val="0"/>
      <w:divBdr>
        <w:top w:val="none" w:sz="0" w:space="0" w:color="auto"/>
        <w:left w:val="none" w:sz="0" w:space="0" w:color="auto"/>
        <w:bottom w:val="none" w:sz="0" w:space="0" w:color="auto"/>
        <w:right w:val="none" w:sz="0" w:space="0" w:color="auto"/>
      </w:divBdr>
      <w:divsChild>
        <w:div w:id="1814829634">
          <w:marLeft w:val="0"/>
          <w:marRight w:val="0"/>
          <w:marTop w:val="0"/>
          <w:marBottom w:val="0"/>
          <w:divBdr>
            <w:top w:val="none" w:sz="0" w:space="0" w:color="auto"/>
            <w:left w:val="none" w:sz="0" w:space="0" w:color="auto"/>
            <w:bottom w:val="none" w:sz="0" w:space="0" w:color="auto"/>
            <w:right w:val="none" w:sz="0" w:space="0" w:color="auto"/>
          </w:divBdr>
        </w:div>
      </w:divsChild>
    </w:div>
    <w:div w:id="1644696280">
      <w:bodyDiv w:val="1"/>
      <w:marLeft w:val="0"/>
      <w:marRight w:val="0"/>
      <w:marTop w:val="0"/>
      <w:marBottom w:val="0"/>
      <w:divBdr>
        <w:top w:val="none" w:sz="0" w:space="0" w:color="auto"/>
        <w:left w:val="none" w:sz="0" w:space="0" w:color="auto"/>
        <w:bottom w:val="none" w:sz="0" w:space="0" w:color="auto"/>
        <w:right w:val="none" w:sz="0" w:space="0" w:color="auto"/>
      </w:divBdr>
    </w:div>
    <w:div w:id="17755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t.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Phụ lục VI</vt:lpstr>
    </vt:vector>
  </TitlesOfParts>
  <Company>None</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VI</dc:title>
  <dc:subject/>
  <dc:creator>None</dc:creator>
  <cp:keywords/>
  <cp:lastModifiedBy>Admin</cp:lastModifiedBy>
  <cp:revision>3</cp:revision>
  <cp:lastPrinted>2022-12-14T08:50:00Z</cp:lastPrinted>
  <dcterms:created xsi:type="dcterms:W3CDTF">2022-12-16T03:10:00Z</dcterms:created>
  <dcterms:modified xsi:type="dcterms:W3CDTF">2022-12-19T09:53:00Z</dcterms:modified>
</cp:coreProperties>
</file>